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27D6" w:rsidRPr="003F79F2" w:rsidRDefault="00E027D6" w:rsidP="003F79F2">
      <w:pPr>
        <w:pStyle w:val="a3"/>
        <w:jc w:val="right"/>
        <w:rPr>
          <w:sz w:val="28"/>
          <w:szCs w:val="28"/>
        </w:rPr>
      </w:pPr>
      <w:r w:rsidRPr="003F79F2">
        <w:rPr>
          <w:sz w:val="28"/>
          <w:szCs w:val="28"/>
        </w:rPr>
        <w:t>Приложени</w:t>
      </w:r>
      <w:bookmarkStart w:id="0" w:name="_GoBack"/>
      <w:bookmarkEnd w:id="0"/>
      <w:r w:rsidRPr="003F79F2">
        <w:rPr>
          <w:sz w:val="28"/>
          <w:szCs w:val="28"/>
        </w:rPr>
        <w:t xml:space="preserve">е к </w:t>
      </w:r>
      <w:proofErr w:type="gramStart"/>
      <w:r w:rsidRPr="003F79F2">
        <w:rPr>
          <w:sz w:val="28"/>
          <w:szCs w:val="28"/>
        </w:rPr>
        <w:t>региональной</w:t>
      </w:r>
      <w:proofErr w:type="gramEnd"/>
      <w:r w:rsidRPr="003F79F2">
        <w:rPr>
          <w:sz w:val="28"/>
          <w:szCs w:val="28"/>
        </w:rPr>
        <w:t xml:space="preserve"> </w:t>
      </w:r>
    </w:p>
    <w:p w:rsidR="005B1641" w:rsidRPr="003F79F2" w:rsidRDefault="00E027D6" w:rsidP="003F79F2">
      <w:pPr>
        <w:spacing w:after="0" w:line="240" w:lineRule="auto"/>
        <w:jc w:val="right"/>
        <w:rPr>
          <w:rFonts w:ascii="Times New Roman" w:hAnsi="Times New Roman" w:cs="Times New Roman"/>
          <w:sz w:val="28"/>
          <w:szCs w:val="28"/>
        </w:rPr>
      </w:pPr>
      <w:r w:rsidRPr="003F79F2">
        <w:rPr>
          <w:rFonts w:ascii="Times New Roman" w:hAnsi="Times New Roman" w:cs="Times New Roman"/>
          <w:sz w:val="28"/>
          <w:szCs w:val="28"/>
        </w:rPr>
        <w:t>программе воспитания</w:t>
      </w:r>
    </w:p>
    <w:p w:rsidR="005B1641" w:rsidRDefault="005B1641" w:rsidP="005B1641">
      <w:pPr>
        <w:jc w:val="center"/>
        <w:rPr>
          <w:sz w:val="40"/>
          <w:szCs w:val="40"/>
        </w:rPr>
      </w:pPr>
    </w:p>
    <w:p w:rsidR="005B1641" w:rsidRDefault="005B1641" w:rsidP="005B1641">
      <w:pPr>
        <w:jc w:val="center"/>
        <w:rPr>
          <w:sz w:val="40"/>
          <w:szCs w:val="40"/>
        </w:rPr>
      </w:pPr>
    </w:p>
    <w:p w:rsidR="005B1641" w:rsidRDefault="005B1641" w:rsidP="005B1641">
      <w:pPr>
        <w:jc w:val="center"/>
        <w:rPr>
          <w:sz w:val="40"/>
          <w:szCs w:val="40"/>
        </w:rPr>
      </w:pPr>
    </w:p>
    <w:p w:rsidR="005B1641" w:rsidRDefault="005B1641" w:rsidP="005B1641">
      <w:pPr>
        <w:jc w:val="center"/>
        <w:rPr>
          <w:sz w:val="40"/>
          <w:szCs w:val="40"/>
        </w:rPr>
      </w:pPr>
    </w:p>
    <w:p w:rsidR="005B1641" w:rsidRDefault="005B1641" w:rsidP="005B1641">
      <w:pPr>
        <w:jc w:val="center"/>
        <w:rPr>
          <w:sz w:val="40"/>
          <w:szCs w:val="40"/>
        </w:rPr>
      </w:pPr>
    </w:p>
    <w:p w:rsidR="005B1641" w:rsidRDefault="005B1641" w:rsidP="005B1641">
      <w:pPr>
        <w:jc w:val="center"/>
        <w:rPr>
          <w:sz w:val="40"/>
          <w:szCs w:val="40"/>
        </w:rPr>
      </w:pPr>
    </w:p>
    <w:p w:rsidR="005B1641" w:rsidRDefault="005B1641" w:rsidP="005B1641">
      <w:pPr>
        <w:jc w:val="center"/>
        <w:rPr>
          <w:sz w:val="40"/>
          <w:szCs w:val="40"/>
        </w:rPr>
      </w:pPr>
    </w:p>
    <w:p w:rsidR="005B1641" w:rsidRPr="00E027D6" w:rsidRDefault="005B1641" w:rsidP="00D02782">
      <w:pPr>
        <w:spacing w:after="0" w:line="240" w:lineRule="auto"/>
        <w:jc w:val="center"/>
        <w:rPr>
          <w:rFonts w:ascii="Times New Roman" w:hAnsi="Times New Roman" w:cs="Times New Roman"/>
          <w:sz w:val="36"/>
          <w:szCs w:val="40"/>
        </w:rPr>
      </w:pPr>
      <w:r w:rsidRPr="00E027D6">
        <w:rPr>
          <w:rFonts w:ascii="Times New Roman" w:hAnsi="Times New Roman" w:cs="Times New Roman"/>
          <w:sz w:val="36"/>
          <w:szCs w:val="40"/>
        </w:rPr>
        <w:t>Материалы национально-регионального компонента</w:t>
      </w:r>
    </w:p>
    <w:p w:rsidR="005B1641" w:rsidRPr="00E027D6" w:rsidRDefault="005B1641" w:rsidP="00D02782">
      <w:pPr>
        <w:spacing w:after="0" w:line="240" w:lineRule="auto"/>
        <w:jc w:val="center"/>
        <w:rPr>
          <w:rFonts w:ascii="Times New Roman" w:hAnsi="Times New Roman" w:cs="Times New Roman"/>
          <w:sz w:val="36"/>
          <w:szCs w:val="40"/>
        </w:rPr>
      </w:pPr>
      <w:r w:rsidRPr="00E027D6">
        <w:rPr>
          <w:rFonts w:ascii="Times New Roman" w:hAnsi="Times New Roman" w:cs="Times New Roman"/>
          <w:sz w:val="36"/>
          <w:szCs w:val="40"/>
        </w:rPr>
        <w:t>рабочей программы воспитания</w:t>
      </w:r>
    </w:p>
    <w:p w:rsidR="005B1641" w:rsidRPr="00E027D6" w:rsidRDefault="005B1641" w:rsidP="00D02782">
      <w:pPr>
        <w:spacing w:after="0" w:line="240" w:lineRule="auto"/>
        <w:jc w:val="center"/>
        <w:rPr>
          <w:rFonts w:ascii="Times New Roman" w:hAnsi="Times New Roman" w:cs="Times New Roman"/>
          <w:sz w:val="36"/>
          <w:szCs w:val="40"/>
        </w:rPr>
      </w:pPr>
      <w:r w:rsidRPr="00E027D6">
        <w:rPr>
          <w:rFonts w:ascii="Times New Roman" w:hAnsi="Times New Roman" w:cs="Times New Roman"/>
          <w:sz w:val="36"/>
          <w:szCs w:val="40"/>
        </w:rPr>
        <w:t>для организаций летнего отдыха и оздоровления детей</w:t>
      </w:r>
    </w:p>
    <w:p w:rsidR="00AA043B" w:rsidRPr="00E027D6" w:rsidRDefault="005B1641" w:rsidP="00D02782">
      <w:pPr>
        <w:spacing w:after="0" w:line="240" w:lineRule="auto"/>
        <w:jc w:val="center"/>
        <w:rPr>
          <w:rFonts w:ascii="Times New Roman" w:hAnsi="Times New Roman" w:cs="Times New Roman"/>
          <w:sz w:val="36"/>
          <w:szCs w:val="40"/>
        </w:rPr>
      </w:pPr>
      <w:r w:rsidRPr="00E027D6">
        <w:rPr>
          <w:rFonts w:ascii="Times New Roman" w:hAnsi="Times New Roman" w:cs="Times New Roman"/>
          <w:sz w:val="36"/>
          <w:szCs w:val="40"/>
        </w:rPr>
        <w:t>Республики Бурятия</w:t>
      </w:r>
    </w:p>
    <w:p w:rsidR="005B1641" w:rsidRDefault="005B1641" w:rsidP="005B1641">
      <w:pPr>
        <w:spacing w:after="0" w:line="360" w:lineRule="auto"/>
        <w:jc w:val="center"/>
        <w:rPr>
          <w:sz w:val="40"/>
          <w:szCs w:val="40"/>
        </w:rPr>
      </w:pPr>
    </w:p>
    <w:p w:rsidR="005B1641" w:rsidRDefault="005B1641" w:rsidP="005B1641">
      <w:pPr>
        <w:spacing w:after="0" w:line="360" w:lineRule="auto"/>
        <w:jc w:val="center"/>
        <w:rPr>
          <w:sz w:val="40"/>
          <w:szCs w:val="40"/>
        </w:rPr>
      </w:pPr>
    </w:p>
    <w:p w:rsidR="005B1641" w:rsidRDefault="005B1641" w:rsidP="005B1641">
      <w:pPr>
        <w:spacing w:after="0" w:line="360" w:lineRule="auto"/>
        <w:jc w:val="center"/>
        <w:rPr>
          <w:sz w:val="40"/>
          <w:szCs w:val="40"/>
        </w:rPr>
      </w:pPr>
    </w:p>
    <w:p w:rsidR="005B1641" w:rsidRDefault="005B1641" w:rsidP="005B1641">
      <w:pPr>
        <w:spacing w:after="0" w:line="360" w:lineRule="auto"/>
        <w:jc w:val="center"/>
        <w:rPr>
          <w:sz w:val="40"/>
          <w:szCs w:val="40"/>
        </w:rPr>
      </w:pPr>
    </w:p>
    <w:p w:rsidR="005B1641" w:rsidRDefault="005B1641" w:rsidP="005B1641">
      <w:pPr>
        <w:spacing w:after="0" w:line="360" w:lineRule="auto"/>
        <w:jc w:val="center"/>
        <w:rPr>
          <w:sz w:val="40"/>
          <w:szCs w:val="40"/>
        </w:rPr>
      </w:pPr>
    </w:p>
    <w:p w:rsidR="005B1641" w:rsidRDefault="005B1641" w:rsidP="005B1641">
      <w:pPr>
        <w:spacing w:after="0" w:line="360" w:lineRule="auto"/>
        <w:jc w:val="center"/>
        <w:rPr>
          <w:sz w:val="40"/>
          <w:szCs w:val="40"/>
        </w:rPr>
      </w:pPr>
    </w:p>
    <w:p w:rsidR="00882581" w:rsidRDefault="00882581" w:rsidP="00882581">
      <w:pPr>
        <w:spacing w:after="0" w:line="360" w:lineRule="auto"/>
        <w:rPr>
          <w:sz w:val="28"/>
          <w:szCs w:val="28"/>
        </w:rPr>
      </w:pPr>
    </w:p>
    <w:p w:rsidR="00E027D6" w:rsidRDefault="00E027D6" w:rsidP="00882581">
      <w:pPr>
        <w:spacing w:after="0" w:line="360" w:lineRule="auto"/>
        <w:rPr>
          <w:sz w:val="28"/>
          <w:szCs w:val="28"/>
        </w:rPr>
      </w:pPr>
    </w:p>
    <w:p w:rsidR="00E027D6" w:rsidRDefault="00E027D6" w:rsidP="00882581">
      <w:pPr>
        <w:spacing w:after="0" w:line="360" w:lineRule="auto"/>
        <w:rPr>
          <w:sz w:val="28"/>
          <w:szCs w:val="28"/>
        </w:rPr>
      </w:pPr>
    </w:p>
    <w:p w:rsidR="00E027D6" w:rsidRDefault="00E027D6" w:rsidP="00882581">
      <w:pPr>
        <w:spacing w:after="0" w:line="360" w:lineRule="auto"/>
        <w:rPr>
          <w:sz w:val="28"/>
          <w:szCs w:val="28"/>
        </w:rPr>
      </w:pPr>
    </w:p>
    <w:p w:rsidR="00E027D6" w:rsidRDefault="00E027D6" w:rsidP="00882581">
      <w:pPr>
        <w:spacing w:after="0" w:line="360" w:lineRule="auto"/>
        <w:rPr>
          <w:sz w:val="28"/>
          <w:szCs w:val="28"/>
        </w:rPr>
      </w:pPr>
    </w:p>
    <w:p w:rsidR="00E027D6" w:rsidRDefault="00E027D6" w:rsidP="00882581">
      <w:pPr>
        <w:spacing w:after="0" w:line="360" w:lineRule="auto"/>
        <w:rPr>
          <w:sz w:val="28"/>
          <w:szCs w:val="28"/>
        </w:rPr>
      </w:pPr>
    </w:p>
    <w:p w:rsidR="005B1641" w:rsidRPr="00E027D6" w:rsidRDefault="00882581" w:rsidP="004939EE">
      <w:pPr>
        <w:spacing w:after="0" w:line="360" w:lineRule="auto"/>
        <w:jc w:val="center"/>
        <w:rPr>
          <w:rFonts w:ascii="Times New Roman" w:hAnsi="Times New Roman" w:cs="Times New Roman"/>
          <w:b/>
          <w:sz w:val="28"/>
          <w:szCs w:val="28"/>
        </w:rPr>
      </w:pPr>
      <w:r w:rsidRPr="00E027D6">
        <w:rPr>
          <w:rFonts w:ascii="Times New Roman" w:hAnsi="Times New Roman" w:cs="Times New Roman"/>
          <w:b/>
          <w:sz w:val="28"/>
          <w:szCs w:val="28"/>
        </w:rPr>
        <w:lastRenderedPageBreak/>
        <w:t>Официальные символы Республики Бурятия</w:t>
      </w:r>
    </w:p>
    <w:p w:rsidR="00882581" w:rsidRDefault="00882581" w:rsidP="00D2139B">
      <w:pPr>
        <w:spacing w:after="0" w:line="360" w:lineRule="auto"/>
        <w:rPr>
          <w:sz w:val="28"/>
          <w:szCs w:val="28"/>
        </w:rPr>
      </w:pPr>
      <w:r>
        <w:rPr>
          <w:noProof/>
          <w:lang w:eastAsia="ru-RU"/>
        </w:rPr>
        <w:drawing>
          <wp:inline distT="0" distB="0" distL="0" distR="0">
            <wp:extent cx="5391150" cy="22098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stretch>
                      <a:fillRect/>
                    </a:stretch>
                  </pic:blipFill>
                  <pic:spPr>
                    <a:xfrm>
                      <a:off x="0" y="0"/>
                      <a:ext cx="5391150" cy="2209800"/>
                    </a:xfrm>
                    <a:prstGeom prst="rect">
                      <a:avLst/>
                    </a:prstGeom>
                  </pic:spPr>
                </pic:pic>
              </a:graphicData>
            </a:graphic>
          </wp:inline>
        </w:drawing>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Герб Республики Бурятия представляет собой геральдический щит традиционной формы, на котором размещен трехцветный сине-бело-желтый круг. В верхней части круга золотое </w:t>
      </w: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 традиционный символ вечной жизни (солнце, луна, очаг). В центре круга одинаковой ширины сине-белые полосы – волны Байкала, </w:t>
      </w:r>
      <w:r w:rsidR="00882581" w:rsidRPr="00E027D6">
        <w:rPr>
          <w:rFonts w:ascii="Times New Roman" w:hAnsi="Times New Roman" w:cs="Times New Roman"/>
          <w:sz w:val="28"/>
          <w:szCs w:val="28"/>
        </w:rPr>
        <w:t>а также</w:t>
      </w:r>
      <w:r w:rsidRPr="00E027D6">
        <w:rPr>
          <w:rFonts w:ascii="Times New Roman" w:hAnsi="Times New Roman" w:cs="Times New Roman"/>
          <w:sz w:val="28"/>
          <w:szCs w:val="28"/>
        </w:rPr>
        <w:t xml:space="preserve"> светло-зеленого и темно-зеленого тонов горные вершины, характерные для местного ландшафта. Нижнюю часть круга обрамляет голубая лента </w:t>
      </w:r>
      <w:proofErr w:type="spellStart"/>
      <w:r w:rsidRPr="00E027D6">
        <w:rPr>
          <w:rFonts w:ascii="Times New Roman" w:hAnsi="Times New Roman" w:cs="Times New Roman"/>
          <w:sz w:val="28"/>
          <w:szCs w:val="28"/>
        </w:rPr>
        <w:t>хадак</w:t>
      </w:r>
      <w:proofErr w:type="spellEnd"/>
      <w:r w:rsidRPr="00E027D6">
        <w:rPr>
          <w:rFonts w:ascii="Times New Roman" w:hAnsi="Times New Roman" w:cs="Times New Roman"/>
          <w:sz w:val="28"/>
          <w:szCs w:val="28"/>
        </w:rPr>
        <w:t xml:space="preserve"> – символ гостеприимства народа Бурятии. Центральная часть </w:t>
      </w:r>
      <w:proofErr w:type="spellStart"/>
      <w:r w:rsidRPr="00E027D6">
        <w:rPr>
          <w:rFonts w:ascii="Times New Roman" w:hAnsi="Times New Roman" w:cs="Times New Roman"/>
          <w:sz w:val="28"/>
          <w:szCs w:val="28"/>
        </w:rPr>
        <w:t>хадака</w:t>
      </w:r>
      <w:proofErr w:type="spellEnd"/>
      <w:r w:rsidRPr="00E027D6">
        <w:rPr>
          <w:rFonts w:ascii="Times New Roman" w:hAnsi="Times New Roman" w:cs="Times New Roman"/>
          <w:sz w:val="28"/>
          <w:szCs w:val="28"/>
        </w:rPr>
        <w:t xml:space="preserve"> служит основанием герба. Лента равномерно с каждой стороны нижней части круга обвивает герб. Концы ее ниспадают по обе стороны герба. </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Государственный флаг Республики Бурятия представляет собой прямоугольное полотнище, состоящее из трех горизонтально расположенных цветных полос: синей, белой и желтой, с изображением </w:t>
      </w: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желтого цвета на верхней синей полосе у древка. Синяя составляет две четверти, белая и желтая – по одной четверти ширины флага. Отношение ширины флага к его длине 1:2. Синий – цвет ассоциируется с небом, олицетворяет исторические корни и культурные связи народов Бурятии, а также нерушимость и верность. Белый – символ высоких нравственн</w:t>
      </w:r>
      <w:r w:rsidR="00882581" w:rsidRPr="00E027D6">
        <w:rPr>
          <w:rFonts w:ascii="Times New Roman" w:hAnsi="Times New Roman" w:cs="Times New Roman"/>
          <w:sz w:val="28"/>
          <w:szCs w:val="28"/>
        </w:rPr>
        <w:t xml:space="preserve">ых начал, счастья, спокойствия, </w:t>
      </w:r>
      <w:r w:rsidRPr="00E027D6">
        <w:rPr>
          <w:rFonts w:ascii="Times New Roman" w:hAnsi="Times New Roman" w:cs="Times New Roman"/>
          <w:sz w:val="28"/>
          <w:szCs w:val="28"/>
        </w:rPr>
        <w:t xml:space="preserve">благополучия, мира, единства и целостности. Сочетание синего и белого говорит о том, что Бурятия – часть Российской Федерации. Желтый (золотой) подчеркивает духовное начало (верующие буряты в Забайкалье исповедуют ламаизм – разновидность северного буддизма, цветовой символ которого – желтый, золотой). Желтый говорит и о милосердии, гармонии человека и природы, духовном совершенствовании. Бурятское </w:t>
      </w: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состоит из трех элементов: луны, солнца и огня снизу вверх. Ого</w:t>
      </w:r>
      <w:r w:rsidR="00882581" w:rsidRPr="00E027D6">
        <w:rPr>
          <w:rFonts w:ascii="Times New Roman" w:hAnsi="Times New Roman" w:cs="Times New Roman"/>
          <w:sz w:val="28"/>
          <w:szCs w:val="28"/>
        </w:rPr>
        <w:t xml:space="preserve">нь означает тепло, жизнь, свет, </w:t>
      </w:r>
      <w:r w:rsidRPr="00E027D6">
        <w:rPr>
          <w:rFonts w:ascii="Times New Roman" w:hAnsi="Times New Roman" w:cs="Times New Roman"/>
          <w:sz w:val="28"/>
          <w:szCs w:val="28"/>
        </w:rPr>
        <w:t xml:space="preserve">возрождение, благополучие; очаг  – символ чистоты и хранитель дома. Первый язычок пламени олицетворяет прошлое, средний современное, третий – будущие поколения. Вместе языки пламени говорят о непрерывности и преемственности истории. С солнцем связаны представления об источнике жизни, жизненной силы, света, богатства, изобилия. Луна у монгольских и тюркских народов почиталась как главное светило, эти народы усматривали в ней таинство, так как  луна была хозяином ночи. На основании фаз и циклов ее </w:t>
      </w:r>
      <w:r w:rsidRPr="00E027D6">
        <w:rPr>
          <w:rFonts w:ascii="Times New Roman" w:hAnsi="Times New Roman" w:cs="Times New Roman"/>
          <w:sz w:val="28"/>
          <w:szCs w:val="28"/>
        </w:rPr>
        <w:lastRenderedPageBreak/>
        <w:t>движения строилась система восточного летоисчисления, создан был лунный ка</w:t>
      </w:r>
      <w:r w:rsidR="00882581" w:rsidRPr="00E027D6">
        <w:rPr>
          <w:rFonts w:ascii="Times New Roman" w:hAnsi="Times New Roman" w:cs="Times New Roman"/>
          <w:sz w:val="28"/>
          <w:szCs w:val="28"/>
        </w:rPr>
        <w:t>лендарь.</w:t>
      </w:r>
    </w:p>
    <w:p w:rsidR="00882581" w:rsidRPr="00E027D6" w:rsidRDefault="00882581" w:rsidP="00E027D6">
      <w:pPr>
        <w:spacing w:after="0" w:line="240" w:lineRule="auto"/>
        <w:ind w:firstLine="851"/>
        <w:jc w:val="both"/>
        <w:rPr>
          <w:rFonts w:ascii="Times New Roman" w:hAnsi="Times New Roman" w:cs="Times New Roman"/>
          <w:sz w:val="28"/>
          <w:szCs w:val="28"/>
        </w:rPr>
      </w:pPr>
    </w:p>
    <w:p w:rsidR="00D2139B" w:rsidRPr="00E027D6" w:rsidRDefault="00D2139B"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 xml:space="preserve">Официальные символы </w:t>
      </w:r>
      <w:r w:rsidR="00E027D6">
        <w:rPr>
          <w:rFonts w:ascii="Times New Roman" w:hAnsi="Times New Roman" w:cs="Times New Roman"/>
          <w:b/>
          <w:sz w:val="28"/>
          <w:szCs w:val="28"/>
        </w:rPr>
        <w:t xml:space="preserve">г. </w:t>
      </w:r>
      <w:r w:rsidRPr="00E027D6">
        <w:rPr>
          <w:rFonts w:ascii="Times New Roman" w:hAnsi="Times New Roman" w:cs="Times New Roman"/>
          <w:b/>
          <w:sz w:val="28"/>
          <w:szCs w:val="28"/>
        </w:rPr>
        <w:t>Улан-Удэ</w:t>
      </w:r>
    </w:p>
    <w:p w:rsid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Герб города. </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Новый статус города в качестве столицы Республики Бурятия нашел отражение в новой версии его официальных символов: герба и флага, которым предстояло связать прошлое </w:t>
      </w:r>
      <w:proofErr w:type="spellStart"/>
      <w:r w:rsidRPr="00E027D6">
        <w:rPr>
          <w:rFonts w:ascii="Times New Roman" w:hAnsi="Times New Roman" w:cs="Times New Roman"/>
          <w:sz w:val="28"/>
          <w:szCs w:val="28"/>
        </w:rPr>
        <w:t>Верхнеудинска</w:t>
      </w:r>
      <w:proofErr w:type="spellEnd"/>
      <w:r w:rsidRPr="00E027D6">
        <w:rPr>
          <w:rFonts w:ascii="Times New Roman" w:hAnsi="Times New Roman" w:cs="Times New Roman"/>
          <w:sz w:val="28"/>
          <w:szCs w:val="28"/>
        </w:rPr>
        <w:t xml:space="preserve"> и советского Улан-Удэ с современными реалиями городской истории. </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 В гербе, который </w:t>
      </w:r>
      <w:proofErr w:type="spellStart"/>
      <w:r w:rsidRPr="00E027D6">
        <w:rPr>
          <w:rFonts w:ascii="Times New Roman" w:hAnsi="Times New Roman" w:cs="Times New Roman"/>
          <w:sz w:val="28"/>
          <w:szCs w:val="28"/>
        </w:rPr>
        <w:t>Верхнеудинск</w:t>
      </w:r>
      <w:proofErr w:type="spellEnd"/>
      <w:r w:rsidRPr="00E027D6">
        <w:rPr>
          <w:rFonts w:ascii="Times New Roman" w:hAnsi="Times New Roman" w:cs="Times New Roman"/>
          <w:sz w:val="28"/>
          <w:szCs w:val="28"/>
        </w:rPr>
        <w:t xml:space="preserve"> получил еще в 1790 г., в 1998 г. изображение бабра в верхней его части, означавшее дореволюционную принадлежность города к Иркутскому наместничеству, изменили на республиканскую символику в виде </w:t>
      </w: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 традиционного бурятского символа вечной жизни, состоящего из изображений солнца, луны и огня. </w:t>
      </w:r>
    </w:p>
    <w:p w:rsidR="00D2139B" w:rsidRPr="00E027D6" w:rsidRDefault="00D2139B" w:rsidP="00E027D6">
      <w:pPr>
        <w:spacing w:after="0" w:line="240" w:lineRule="auto"/>
        <w:ind w:firstLine="851"/>
        <w:jc w:val="both"/>
        <w:rPr>
          <w:rFonts w:ascii="Times New Roman" w:hAnsi="Times New Roman" w:cs="Times New Roman"/>
          <w:sz w:val="28"/>
          <w:szCs w:val="28"/>
        </w:rPr>
      </w:pP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вместе с синей, белой и желтой полосами, подразумевающими цвета государственного флага Республики Бурятия, в основном поле герба продемонстрировали принадлежность города республике. В новой версии герба был сохранен рисунок жезла Меркурия и опрокинутого рога изобилия с исходящими из него листьями и плодами. Два этих символа были помещены на старинный герб города и утверждены еще в 1790 г. Императрицей Екатериной II в память о выдающемся значении </w:t>
      </w:r>
      <w:proofErr w:type="spellStart"/>
      <w:r w:rsidRPr="00E027D6">
        <w:rPr>
          <w:rFonts w:ascii="Times New Roman" w:hAnsi="Times New Roman" w:cs="Times New Roman"/>
          <w:sz w:val="28"/>
          <w:szCs w:val="28"/>
        </w:rPr>
        <w:t>Верхнеудинска</w:t>
      </w:r>
      <w:proofErr w:type="spellEnd"/>
      <w:r w:rsidRPr="00E027D6">
        <w:rPr>
          <w:rFonts w:ascii="Times New Roman" w:hAnsi="Times New Roman" w:cs="Times New Roman"/>
          <w:sz w:val="28"/>
          <w:szCs w:val="28"/>
        </w:rPr>
        <w:t xml:space="preserve"> в качестве крупнейшего центра торговли и заключения торговых сделок в Забайкалье в XVII-XVIII веках. Уже в то время город служил настоящей торговой и деловой столицей, в которой пересекались торговые пути, связывающие европейскую Россию, Восточную Сибирь, Дальний Восток, Среднюю Азию, Китай и Монголию. Надо сказать, что, несмотря на изменение способов передвижения и направления торговых связей, свое значение узла транспортных путей </w:t>
      </w:r>
      <w:proofErr w:type="spellStart"/>
      <w:r w:rsidRPr="00E027D6">
        <w:rPr>
          <w:rFonts w:ascii="Times New Roman" w:hAnsi="Times New Roman" w:cs="Times New Roman"/>
          <w:sz w:val="28"/>
          <w:szCs w:val="28"/>
        </w:rPr>
        <w:t>Верхнеудинск</w:t>
      </w:r>
      <w:proofErr w:type="spellEnd"/>
      <w:r w:rsidRPr="00E027D6">
        <w:rPr>
          <w:rFonts w:ascii="Times New Roman" w:hAnsi="Times New Roman" w:cs="Times New Roman"/>
          <w:sz w:val="28"/>
          <w:szCs w:val="28"/>
        </w:rPr>
        <w:t xml:space="preserve"> и впоследствии Улан-Удэ сохранял неизменно.</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 В 2005 году герб претерпел новые изменения знакового характера: в основном поле три полосы (синюю, белую и желтую) изменили на одну – золотого цвета, в нижней части щита появилась орденская лента в память о награждении города в 1984 г. орденом Трудового Красного Знамени. В верхней части герба была помещена башенная корона,  указывающая на столичный статус поселения с изображением </w:t>
      </w:r>
      <w:proofErr w:type="spellStart"/>
      <w:r w:rsidRPr="00E027D6">
        <w:rPr>
          <w:rFonts w:ascii="Times New Roman" w:hAnsi="Times New Roman" w:cs="Times New Roman"/>
          <w:sz w:val="28"/>
          <w:szCs w:val="28"/>
        </w:rPr>
        <w:t>соёмбо</w:t>
      </w:r>
      <w:proofErr w:type="spellEnd"/>
      <w:r w:rsidRPr="00E027D6">
        <w:rPr>
          <w:rFonts w:ascii="Times New Roman" w:hAnsi="Times New Roman" w:cs="Times New Roman"/>
          <w:sz w:val="28"/>
          <w:szCs w:val="28"/>
        </w:rPr>
        <w:t xml:space="preserve"> и полумесяца на центральном зубце. Сама же корона понизу украшена традиционным бурятским орнаментом. С тех пор изображение герба Улан-Удэ не менялось.</w:t>
      </w:r>
    </w:p>
    <w:p w:rsidR="00D2139B" w:rsidRPr="00B804FB" w:rsidRDefault="00D2139B" w:rsidP="00D2139B">
      <w:pPr>
        <w:spacing w:after="0" w:line="360" w:lineRule="auto"/>
        <w:ind w:firstLine="851"/>
        <w:jc w:val="both"/>
        <w:rPr>
          <w:sz w:val="28"/>
          <w:szCs w:val="28"/>
        </w:rPr>
      </w:pPr>
      <w:r>
        <w:rPr>
          <w:noProof/>
          <w:lang w:eastAsia="ru-RU"/>
        </w:rPr>
        <w:lastRenderedPageBreak/>
        <w:drawing>
          <wp:inline distT="0" distB="0" distL="0" distR="0">
            <wp:extent cx="2390775" cy="578054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2490072" cy="6020630"/>
                    </a:xfrm>
                    <a:prstGeom prst="rect">
                      <a:avLst/>
                    </a:prstGeom>
                  </pic:spPr>
                </pic:pic>
              </a:graphicData>
            </a:graphic>
          </wp:inline>
        </w:drawing>
      </w:r>
    </w:p>
    <w:p w:rsid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Флаг города. </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Другим официальным символом Улан-Удэ, утвержденным специальным постановлением городского Совета от 20 октября 2005 г., является его флаг, на котором изображены основные элементы герба города. Флаг городского округа «город Улан-Удэ» исполнен по правилам геральдики и отражает исторические, культурные, социально-экономические, национальные и иные местные традиции, и особенности. Оригинал изображения флага хранится в Администрации города Улан-Удэ и доступен для ознакомления всем заинтересованным лицам.</w:t>
      </w:r>
    </w:p>
    <w:p w:rsidR="00D2139B" w:rsidRPr="00B804FB" w:rsidRDefault="00D2139B" w:rsidP="00D2139B">
      <w:pPr>
        <w:spacing w:after="0" w:line="360" w:lineRule="auto"/>
        <w:ind w:firstLine="851"/>
        <w:jc w:val="both"/>
        <w:rPr>
          <w:sz w:val="28"/>
          <w:szCs w:val="28"/>
        </w:rPr>
      </w:pPr>
      <w:r>
        <w:rPr>
          <w:noProof/>
          <w:lang w:eastAsia="ru-RU"/>
        </w:rPr>
        <w:lastRenderedPageBreak/>
        <w:drawing>
          <wp:inline distT="0" distB="0" distL="0" distR="0">
            <wp:extent cx="2479040" cy="1556951"/>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497254" cy="1568390"/>
                    </a:xfrm>
                    <a:prstGeom prst="rect">
                      <a:avLst/>
                    </a:prstGeom>
                  </pic:spPr>
                </pic:pic>
              </a:graphicData>
            </a:graphic>
          </wp:inline>
        </w:drawing>
      </w:r>
    </w:p>
    <w:p w:rsid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Гимн города. </w:t>
      </w:r>
    </w:p>
    <w:p w:rsidR="00D2139B" w:rsidRPr="00E027D6" w:rsidRDefault="00D2139B"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Третьим официальным символом </w:t>
      </w:r>
      <w:r w:rsidR="00E027D6">
        <w:rPr>
          <w:rFonts w:ascii="Times New Roman" w:hAnsi="Times New Roman" w:cs="Times New Roman"/>
          <w:sz w:val="28"/>
          <w:szCs w:val="28"/>
        </w:rPr>
        <w:t xml:space="preserve">г. </w:t>
      </w:r>
      <w:r w:rsidRPr="00E027D6">
        <w:rPr>
          <w:rFonts w:ascii="Times New Roman" w:hAnsi="Times New Roman" w:cs="Times New Roman"/>
          <w:sz w:val="28"/>
          <w:szCs w:val="28"/>
        </w:rPr>
        <w:t xml:space="preserve">Улан-Удэ является гимн города. Он представляет собой музыкально-поэтическое произведение, созданное композитором Ч. Павловым и поэтом Д. </w:t>
      </w:r>
      <w:proofErr w:type="spellStart"/>
      <w:r w:rsidRPr="00E027D6">
        <w:rPr>
          <w:rFonts w:ascii="Times New Roman" w:hAnsi="Times New Roman" w:cs="Times New Roman"/>
          <w:sz w:val="28"/>
          <w:szCs w:val="28"/>
        </w:rPr>
        <w:t>Дамбаевым</w:t>
      </w:r>
      <w:proofErr w:type="spellEnd"/>
      <w:r w:rsidRPr="00E027D6">
        <w:rPr>
          <w:rFonts w:ascii="Times New Roman" w:hAnsi="Times New Roman" w:cs="Times New Roman"/>
          <w:sz w:val="28"/>
          <w:szCs w:val="28"/>
        </w:rPr>
        <w:t xml:space="preserve">, с авторским названием «Улан-Удэ». Гимн города может звучать на официальных мероприятиях, а также в начале телевизионных и радиопрограмм. </w:t>
      </w:r>
    </w:p>
    <w:p w:rsidR="00E027D6" w:rsidRDefault="00E027D6" w:rsidP="00E027D6">
      <w:pPr>
        <w:spacing w:after="0" w:line="240" w:lineRule="auto"/>
        <w:rPr>
          <w:rFonts w:ascii="Times New Roman" w:hAnsi="Times New Roman" w:cs="Times New Roman"/>
          <w:sz w:val="28"/>
          <w:szCs w:val="28"/>
        </w:rPr>
      </w:pPr>
    </w:p>
    <w:p w:rsidR="00D2139B" w:rsidRPr="00E027D6" w:rsidRDefault="00D2139B" w:rsidP="00E027D6">
      <w:pPr>
        <w:spacing w:after="0" w:line="240" w:lineRule="auto"/>
        <w:rPr>
          <w:rFonts w:ascii="Times New Roman" w:hAnsi="Times New Roman" w:cs="Times New Roman"/>
          <w:sz w:val="28"/>
          <w:szCs w:val="28"/>
        </w:rPr>
      </w:pPr>
      <w:r w:rsidRPr="00E027D6">
        <w:rPr>
          <w:rFonts w:ascii="Times New Roman" w:hAnsi="Times New Roman" w:cs="Times New Roman"/>
          <w:sz w:val="28"/>
          <w:szCs w:val="28"/>
        </w:rPr>
        <w:t>Улан-Удэ,</w:t>
      </w:r>
      <w:r w:rsidRPr="00E027D6">
        <w:rPr>
          <w:rFonts w:ascii="Times New Roman" w:hAnsi="Times New Roman" w:cs="Times New Roman"/>
          <w:sz w:val="28"/>
          <w:szCs w:val="28"/>
        </w:rPr>
        <w:tab/>
        <w:t>город</w:t>
      </w:r>
      <w:r w:rsidRPr="00E027D6">
        <w:rPr>
          <w:rFonts w:ascii="Times New Roman" w:hAnsi="Times New Roman" w:cs="Times New Roman"/>
          <w:sz w:val="28"/>
          <w:szCs w:val="28"/>
        </w:rPr>
        <w:tab/>
        <w:t>мой,</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Разлив</w:t>
      </w:r>
      <w:r w:rsidRPr="00E027D6">
        <w:rPr>
          <w:rFonts w:ascii="Times New Roman" w:hAnsi="Times New Roman" w:cs="Times New Roman"/>
          <w:sz w:val="28"/>
          <w:szCs w:val="28"/>
        </w:rPr>
        <w:tab/>
        <w:t>огней</w:t>
      </w:r>
      <w:r w:rsidRPr="00E027D6">
        <w:rPr>
          <w:rFonts w:ascii="Times New Roman" w:hAnsi="Times New Roman" w:cs="Times New Roman"/>
          <w:sz w:val="28"/>
          <w:szCs w:val="28"/>
        </w:rPr>
        <w:tab/>
        <w:t>над</w:t>
      </w:r>
      <w:r w:rsidRPr="00E027D6">
        <w:rPr>
          <w:rFonts w:ascii="Times New Roman" w:hAnsi="Times New Roman" w:cs="Times New Roman"/>
          <w:sz w:val="28"/>
          <w:szCs w:val="28"/>
        </w:rPr>
        <w:tab/>
        <w:t>тайгой.</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Как</w:t>
      </w:r>
      <w:r w:rsidRPr="00E027D6">
        <w:rPr>
          <w:rFonts w:ascii="Times New Roman" w:hAnsi="Times New Roman" w:cs="Times New Roman"/>
          <w:sz w:val="28"/>
          <w:szCs w:val="28"/>
        </w:rPr>
        <w:tab/>
        <w:t>зов</w:t>
      </w:r>
      <w:r w:rsidRPr="00E027D6">
        <w:rPr>
          <w:rFonts w:ascii="Times New Roman" w:hAnsi="Times New Roman" w:cs="Times New Roman"/>
          <w:sz w:val="28"/>
          <w:szCs w:val="28"/>
        </w:rPr>
        <w:tab/>
        <w:t>степей,</w:t>
      </w:r>
      <w:r w:rsidRPr="00E027D6">
        <w:rPr>
          <w:rFonts w:ascii="Times New Roman" w:hAnsi="Times New Roman" w:cs="Times New Roman"/>
          <w:sz w:val="28"/>
          <w:szCs w:val="28"/>
        </w:rPr>
        <w:tab/>
        <w:t>Селенга,</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Окрестных</w:t>
      </w:r>
      <w:r w:rsidRPr="00E027D6">
        <w:rPr>
          <w:rFonts w:ascii="Times New Roman" w:hAnsi="Times New Roman" w:cs="Times New Roman"/>
          <w:sz w:val="28"/>
          <w:szCs w:val="28"/>
        </w:rPr>
        <w:tab/>
        <w:t>гор</w:t>
      </w:r>
      <w:r w:rsidRPr="00E027D6">
        <w:rPr>
          <w:rFonts w:ascii="Times New Roman" w:hAnsi="Times New Roman" w:cs="Times New Roman"/>
          <w:sz w:val="28"/>
          <w:szCs w:val="28"/>
        </w:rPr>
        <w:tab/>
        <w:t>синева.</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Припев:</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Улан-Удэ,</w:t>
      </w:r>
      <w:r w:rsidRPr="00E027D6">
        <w:rPr>
          <w:rFonts w:ascii="Times New Roman" w:hAnsi="Times New Roman" w:cs="Times New Roman"/>
          <w:sz w:val="28"/>
          <w:szCs w:val="28"/>
        </w:rPr>
        <w:tab/>
        <w:t>Улан-Удэ</w:t>
      </w:r>
      <w:r w:rsidRPr="00E027D6">
        <w:rPr>
          <w:rFonts w:ascii="Times New Roman" w:hAnsi="Times New Roman" w:cs="Times New Roman"/>
          <w:sz w:val="28"/>
          <w:szCs w:val="28"/>
        </w:rPr>
        <w:tab/>
        <w:t>–</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Моей</w:t>
      </w:r>
      <w:r w:rsidRPr="00E027D6">
        <w:rPr>
          <w:rFonts w:ascii="Times New Roman" w:hAnsi="Times New Roman" w:cs="Times New Roman"/>
          <w:sz w:val="28"/>
          <w:szCs w:val="28"/>
        </w:rPr>
        <w:tab/>
        <w:t>Бурятии</w:t>
      </w:r>
      <w:r w:rsidRPr="00E027D6">
        <w:rPr>
          <w:rFonts w:ascii="Times New Roman" w:hAnsi="Times New Roman" w:cs="Times New Roman"/>
          <w:sz w:val="28"/>
          <w:szCs w:val="28"/>
        </w:rPr>
        <w:tab/>
        <w:t>звезда</w:t>
      </w:r>
      <w:r w:rsidRPr="00E027D6">
        <w:rPr>
          <w:rFonts w:ascii="Times New Roman" w:hAnsi="Times New Roman" w:cs="Times New Roman"/>
          <w:sz w:val="28"/>
          <w:szCs w:val="28"/>
        </w:rPr>
        <w:tab/>
        <w:t>(2</w:t>
      </w:r>
      <w:r w:rsidRPr="00E027D6">
        <w:rPr>
          <w:rFonts w:ascii="Times New Roman" w:hAnsi="Times New Roman" w:cs="Times New Roman"/>
          <w:sz w:val="28"/>
          <w:szCs w:val="28"/>
        </w:rPr>
        <w:tab/>
        <w:t>раза)</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Улан-Удэ,</w:t>
      </w:r>
      <w:r w:rsidRPr="00E027D6">
        <w:rPr>
          <w:rFonts w:ascii="Times New Roman" w:hAnsi="Times New Roman" w:cs="Times New Roman"/>
          <w:sz w:val="28"/>
          <w:szCs w:val="28"/>
        </w:rPr>
        <w:tab/>
        <w:t>город</w:t>
      </w:r>
      <w:r w:rsidRPr="00E027D6">
        <w:rPr>
          <w:rFonts w:ascii="Times New Roman" w:hAnsi="Times New Roman" w:cs="Times New Roman"/>
          <w:sz w:val="28"/>
          <w:szCs w:val="28"/>
        </w:rPr>
        <w:tab/>
        <w:t>мой,</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Горжусь</w:t>
      </w:r>
      <w:r w:rsidRPr="00E027D6">
        <w:rPr>
          <w:rFonts w:ascii="Times New Roman" w:hAnsi="Times New Roman" w:cs="Times New Roman"/>
          <w:sz w:val="28"/>
          <w:szCs w:val="28"/>
        </w:rPr>
        <w:tab/>
        <w:t>тобой,</w:t>
      </w:r>
      <w:r w:rsidRPr="00E027D6">
        <w:rPr>
          <w:rFonts w:ascii="Times New Roman" w:hAnsi="Times New Roman" w:cs="Times New Roman"/>
          <w:sz w:val="28"/>
          <w:szCs w:val="28"/>
        </w:rPr>
        <w:tab/>
        <w:t>как</w:t>
      </w:r>
      <w:r w:rsidRPr="00E027D6">
        <w:rPr>
          <w:rFonts w:ascii="Times New Roman" w:hAnsi="Times New Roman" w:cs="Times New Roman"/>
          <w:sz w:val="28"/>
          <w:szCs w:val="28"/>
        </w:rPr>
        <w:tab/>
        <w:t>судьбой,</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Ты,</w:t>
      </w:r>
      <w:r w:rsidRPr="00E027D6">
        <w:rPr>
          <w:rFonts w:ascii="Times New Roman" w:hAnsi="Times New Roman" w:cs="Times New Roman"/>
          <w:sz w:val="28"/>
          <w:szCs w:val="28"/>
        </w:rPr>
        <w:tab/>
        <w:t>как</w:t>
      </w:r>
      <w:r w:rsidRPr="00E027D6">
        <w:rPr>
          <w:rFonts w:ascii="Times New Roman" w:hAnsi="Times New Roman" w:cs="Times New Roman"/>
          <w:sz w:val="28"/>
          <w:szCs w:val="28"/>
        </w:rPr>
        <w:tab/>
        <w:t>улыбка</w:t>
      </w:r>
      <w:r w:rsidRPr="00E027D6">
        <w:rPr>
          <w:rFonts w:ascii="Times New Roman" w:hAnsi="Times New Roman" w:cs="Times New Roman"/>
          <w:sz w:val="28"/>
          <w:szCs w:val="28"/>
        </w:rPr>
        <w:tab/>
        <w:t>любви</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И</w:t>
      </w:r>
      <w:r w:rsidRPr="00E027D6">
        <w:rPr>
          <w:rFonts w:ascii="Times New Roman" w:hAnsi="Times New Roman" w:cs="Times New Roman"/>
          <w:sz w:val="28"/>
          <w:szCs w:val="28"/>
        </w:rPr>
        <w:tab/>
        <w:t>свет</w:t>
      </w:r>
      <w:r w:rsidRPr="00E027D6">
        <w:rPr>
          <w:rFonts w:ascii="Times New Roman" w:hAnsi="Times New Roman" w:cs="Times New Roman"/>
          <w:sz w:val="28"/>
          <w:szCs w:val="28"/>
        </w:rPr>
        <w:tab/>
        <w:t>родимой</w:t>
      </w:r>
      <w:r w:rsidRPr="00E027D6">
        <w:rPr>
          <w:rFonts w:ascii="Times New Roman" w:hAnsi="Times New Roman" w:cs="Times New Roman"/>
          <w:sz w:val="28"/>
          <w:szCs w:val="28"/>
        </w:rPr>
        <w:tab/>
        <w:t>земли.</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Припев:</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Улан-Удэ,</w:t>
      </w:r>
      <w:r w:rsidRPr="00E027D6">
        <w:rPr>
          <w:rFonts w:ascii="Times New Roman" w:hAnsi="Times New Roman" w:cs="Times New Roman"/>
          <w:sz w:val="28"/>
          <w:szCs w:val="28"/>
        </w:rPr>
        <w:tab/>
        <w:t>Улан-Удэ</w:t>
      </w:r>
      <w:r w:rsidRPr="00E027D6">
        <w:rPr>
          <w:rFonts w:ascii="Times New Roman" w:hAnsi="Times New Roman" w:cs="Times New Roman"/>
          <w:sz w:val="28"/>
          <w:szCs w:val="28"/>
        </w:rPr>
        <w:tab/>
        <w:t>–</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Моей</w:t>
      </w:r>
      <w:r w:rsidRPr="00E027D6">
        <w:rPr>
          <w:rFonts w:ascii="Times New Roman" w:hAnsi="Times New Roman" w:cs="Times New Roman"/>
          <w:sz w:val="28"/>
          <w:szCs w:val="28"/>
        </w:rPr>
        <w:tab/>
        <w:t>Бурятии</w:t>
      </w:r>
      <w:r w:rsidRPr="00E027D6">
        <w:rPr>
          <w:rFonts w:ascii="Times New Roman" w:hAnsi="Times New Roman" w:cs="Times New Roman"/>
          <w:sz w:val="28"/>
          <w:szCs w:val="28"/>
        </w:rPr>
        <w:tab/>
        <w:t>звезда</w:t>
      </w:r>
      <w:r w:rsidRPr="00E027D6">
        <w:rPr>
          <w:rFonts w:ascii="Times New Roman" w:hAnsi="Times New Roman" w:cs="Times New Roman"/>
          <w:sz w:val="28"/>
          <w:szCs w:val="28"/>
        </w:rPr>
        <w:tab/>
        <w:t>(2</w:t>
      </w:r>
      <w:r w:rsidRPr="00E027D6">
        <w:rPr>
          <w:rFonts w:ascii="Times New Roman" w:hAnsi="Times New Roman" w:cs="Times New Roman"/>
          <w:sz w:val="28"/>
          <w:szCs w:val="28"/>
        </w:rPr>
        <w:tab/>
        <w:t>раза)</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Сэнхир</w:t>
      </w:r>
      <w:proofErr w:type="spellEnd"/>
      <w:r w:rsidRPr="00E027D6">
        <w:rPr>
          <w:rFonts w:ascii="Times New Roman" w:hAnsi="Times New Roman" w:cs="Times New Roman"/>
          <w:sz w:val="28"/>
          <w:szCs w:val="28"/>
        </w:rPr>
        <w:tab/>
        <w:t>γлгэн</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замби</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дээр</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Сэнгγγ</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хотын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олонш</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hаа</w:t>
      </w:r>
      <w:proofErr w:type="spellEnd"/>
      <w:r w:rsidRPr="00E027D6">
        <w:rPr>
          <w:rFonts w:ascii="Times New Roman" w:hAnsi="Times New Roman" w:cs="Times New Roman"/>
          <w:sz w:val="28"/>
          <w:szCs w:val="28"/>
        </w:rPr>
        <w:t>,</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Номин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солгёон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Сэлэнгын</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Ногоон</w:t>
      </w:r>
      <w:proofErr w:type="spellEnd"/>
      <w:r w:rsidRPr="00E027D6">
        <w:rPr>
          <w:rFonts w:ascii="Times New Roman" w:hAnsi="Times New Roman" w:cs="Times New Roman"/>
          <w:sz w:val="28"/>
          <w:szCs w:val="28"/>
        </w:rPr>
        <w:tab/>
        <w:t>хγбóó</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эрье</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дээр</w:t>
      </w:r>
      <w:proofErr w:type="spellEnd"/>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 xml:space="preserve"> </w:t>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Ухаан</w:t>
      </w:r>
      <w:proofErr w:type="spellEnd"/>
      <w:r w:rsidRPr="00E027D6">
        <w:rPr>
          <w:rFonts w:ascii="Times New Roman" w:hAnsi="Times New Roman" w:cs="Times New Roman"/>
          <w:sz w:val="28"/>
          <w:szCs w:val="28"/>
        </w:rPr>
        <w:tab/>
        <w:t>зγрхым</w:t>
      </w:r>
      <w:r w:rsidRPr="00E027D6">
        <w:rPr>
          <w:rFonts w:ascii="Times New Roman" w:hAnsi="Times New Roman" w:cs="Times New Roman"/>
          <w:sz w:val="28"/>
          <w:szCs w:val="28"/>
        </w:rPr>
        <w:tab/>
        <w:t>хγлгóóгшэ</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Улаан-Yдэм</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hайхан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даа</w:t>
      </w:r>
      <w:proofErr w:type="spellEnd"/>
      <w:r w:rsidRPr="00E027D6">
        <w:rPr>
          <w:rFonts w:ascii="Times New Roman" w:hAnsi="Times New Roman" w:cs="Times New Roman"/>
          <w:sz w:val="28"/>
          <w:szCs w:val="28"/>
        </w:rPr>
        <w:tab/>
        <w:t>(2</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дахин</w:t>
      </w:r>
      <w:proofErr w:type="spellEnd"/>
      <w:r w:rsidRPr="00E027D6">
        <w:rPr>
          <w:rFonts w:ascii="Times New Roman" w:hAnsi="Times New Roman" w:cs="Times New Roman"/>
          <w:sz w:val="28"/>
          <w:szCs w:val="28"/>
        </w:rPr>
        <w:t>)</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 xml:space="preserve"> </w:t>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Олон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харгын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бэлшэр</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дээр</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Одон</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шэнгеэр</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бадаржа</w:t>
      </w:r>
      <w:proofErr w:type="spellEnd"/>
      <w:r w:rsidRPr="00E027D6">
        <w:rPr>
          <w:rFonts w:ascii="Times New Roman" w:hAnsi="Times New Roman" w:cs="Times New Roman"/>
          <w:sz w:val="28"/>
          <w:szCs w:val="28"/>
        </w:rPr>
        <w:t>,</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Алас</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холын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айлшадаа</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Амар</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мэндээр</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угтагша</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 xml:space="preserve"> </w:t>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Набша</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сэсэг</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ногоон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соо</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lastRenderedPageBreak/>
        <w:t>Наран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óóдэ</w:t>
      </w:r>
      <w:proofErr w:type="spellEnd"/>
      <w:r w:rsidRPr="00E027D6">
        <w:rPr>
          <w:rFonts w:ascii="Times New Roman" w:hAnsi="Times New Roman" w:cs="Times New Roman"/>
          <w:sz w:val="28"/>
          <w:szCs w:val="28"/>
        </w:rPr>
        <w:tab/>
        <w:t>γндыhэн,</w:t>
      </w:r>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Айдар</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халуун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дурые</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Альган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дээрээ</w:t>
      </w:r>
      <w:proofErr w:type="spellEnd"/>
      <w:r w:rsidRPr="00E027D6">
        <w:rPr>
          <w:rFonts w:ascii="Times New Roman" w:hAnsi="Times New Roman" w:cs="Times New Roman"/>
          <w:sz w:val="28"/>
          <w:szCs w:val="28"/>
        </w:rPr>
        <w:tab/>
        <w:t>γргэhэн</w:t>
      </w:r>
    </w:p>
    <w:p w:rsidR="00D2139B" w:rsidRPr="00E027D6" w:rsidRDefault="00D2139B"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 xml:space="preserve"> </w:t>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Уужам</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Буряад</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дайдымни</w:t>
      </w:r>
      <w:proofErr w:type="spellEnd"/>
      <w:r w:rsidRPr="00E027D6">
        <w:rPr>
          <w:rFonts w:ascii="Times New Roman" w:hAnsi="Times New Roman" w:cs="Times New Roman"/>
          <w:sz w:val="28"/>
          <w:szCs w:val="28"/>
        </w:rPr>
        <w:tab/>
      </w:r>
    </w:p>
    <w:p w:rsidR="00D2139B" w:rsidRPr="00E027D6" w:rsidRDefault="00D2139B" w:rsidP="00E027D6">
      <w:pPr>
        <w:spacing w:after="0" w:line="240" w:lineRule="auto"/>
        <w:jc w:val="both"/>
        <w:rPr>
          <w:rFonts w:ascii="Times New Roman" w:hAnsi="Times New Roman" w:cs="Times New Roman"/>
          <w:sz w:val="28"/>
          <w:szCs w:val="28"/>
        </w:rPr>
      </w:pPr>
      <w:proofErr w:type="spellStart"/>
      <w:r w:rsidRPr="00E027D6">
        <w:rPr>
          <w:rFonts w:ascii="Times New Roman" w:hAnsi="Times New Roman" w:cs="Times New Roman"/>
          <w:sz w:val="28"/>
          <w:szCs w:val="28"/>
        </w:rPr>
        <w:t>Улаан-Yдэм</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hайхан</w:t>
      </w:r>
      <w:proofErr w:type="spellEnd"/>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даа</w:t>
      </w:r>
      <w:proofErr w:type="spellEnd"/>
      <w:r w:rsidRPr="00E027D6">
        <w:rPr>
          <w:rFonts w:ascii="Times New Roman" w:hAnsi="Times New Roman" w:cs="Times New Roman"/>
          <w:sz w:val="28"/>
          <w:szCs w:val="28"/>
        </w:rPr>
        <w:tab/>
        <w:t>(2</w:t>
      </w:r>
      <w:r w:rsidRPr="00E027D6">
        <w:rPr>
          <w:rFonts w:ascii="Times New Roman" w:hAnsi="Times New Roman" w:cs="Times New Roman"/>
          <w:sz w:val="28"/>
          <w:szCs w:val="28"/>
        </w:rPr>
        <w:tab/>
      </w:r>
      <w:proofErr w:type="spellStart"/>
      <w:r w:rsidRPr="00E027D6">
        <w:rPr>
          <w:rFonts w:ascii="Times New Roman" w:hAnsi="Times New Roman" w:cs="Times New Roman"/>
          <w:sz w:val="28"/>
          <w:szCs w:val="28"/>
        </w:rPr>
        <w:t>дахин</w:t>
      </w:r>
      <w:proofErr w:type="spellEnd"/>
      <w:r w:rsidRPr="00E027D6">
        <w:rPr>
          <w:rFonts w:ascii="Times New Roman" w:hAnsi="Times New Roman" w:cs="Times New Roman"/>
          <w:sz w:val="28"/>
          <w:szCs w:val="28"/>
        </w:rPr>
        <w:t>)</w:t>
      </w:r>
      <w:r w:rsidRPr="00E027D6">
        <w:rPr>
          <w:rFonts w:ascii="Times New Roman" w:hAnsi="Times New Roman" w:cs="Times New Roman"/>
          <w:sz w:val="28"/>
          <w:szCs w:val="28"/>
        </w:rPr>
        <w:cr/>
      </w:r>
    </w:p>
    <w:p w:rsidR="00D2139B" w:rsidRPr="00E027D6" w:rsidRDefault="00D2139B" w:rsidP="00E027D6">
      <w:pPr>
        <w:spacing w:after="0" w:line="240" w:lineRule="auto"/>
        <w:jc w:val="both"/>
        <w:rPr>
          <w:rFonts w:ascii="Times New Roman" w:hAnsi="Times New Roman" w:cs="Times New Roman"/>
        </w:rPr>
      </w:pPr>
    </w:p>
    <w:p w:rsidR="00D2139B" w:rsidRPr="00E027D6" w:rsidRDefault="00D2139B" w:rsidP="00E027D6">
      <w:pPr>
        <w:spacing w:after="0" w:line="240" w:lineRule="auto"/>
        <w:rPr>
          <w:rFonts w:ascii="Times New Roman" w:hAnsi="Times New Roman" w:cs="Times New Roman"/>
        </w:rPr>
      </w:pPr>
    </w:p>
    <w:p w:rsidR="005B1641" w:rsidRDefault="005B1641"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ЗНАМЕНАТЕЛЬНЫЕ И ПАМЯТНЫЕ ДАТЫ БУРЯТИИ НА 2024 ГОД</w:t>
      </w:r>
    </w:p>
    <w:p w:rsidR="00D02782" w:rsidRPr="00E027D6" w:rsidRDefault="00D02782" w:rsidP="00E027D6">
      <w:pPr>
        <w:spacing w:after="0" w:line="240" w:lineRule="auto"/>
        <w:jc w:val="center"/>
        <w:rPr>
          <w:rFonts w:ascii="Times New Roman" w:hAnsi="Times New Roman" w:cs="Times New Roman"/>
          <w:b/>
          <w:sz w:val="28"/>
          <w:szCs w:val="28"/>
        </w:rPr>
      </w:pPr>
    </w:p>
    <w:p w:rsidR="005B1641" w:rsidRPr="00E027D6" w:rsidRDefault="005B1641" w:rsidP="00E027D6">
      <w:pPr>
        <w:spacing w:after="0" w:line="240" w:lineRule="auto"/>
        <w:rPr>
          <w:rFonts w:ascii="Times New Roman" w:hAnsi="Times New Roman" w:cs="Times New Roman"/>
          <w:b/>
          <w:i/>
          <w:sz w:val="28"/>
          <w:szCs w:val="28"/>
        </w:rPr>
      </w:pPr>
      <w:r w:rsidRPr="00E027D6">
        <w:rPr>
          <w:rFonts w:ascii="Times New Roman" w:hAnsi="Times New Roman" w:cs="Times New Roman"/>
          <w:b/>
          <w:i/>
          <w:sz w:val="28"/>
          <w:szCs w:val="28"/>
        </w:rPr>
        <w:t>События</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1 июня 1934 г.</w:t>
      </w:r>
      <w:r w:rsidRPr="00E027D6">
        <w:rPr>
          <w:rFonts w:ascii="Times New Roman" w:hAnsi="Times New Roman" w:cs="Times New Roman"/>
          <w:sz w:val="28"/>
          <w:szCs w:val="28"/>
        </w:rPr>
        <w:t xml:space="preserve"> 90 лет со дня вступления в строй </w:t>
      </w:r>
      <w:proofErr w:type="spellStart"/>
      <w:r w:rsidRPr="00E027D6">
        <w:rPr>
          <w:rFonts w:ascii="Times New Roman" w:hAnsi="Times New Roman" w:cs="Times New Roman"/>
          <w:sz w:val="28"/>
          <w:szCs w:val="28"/>
        </w:rPr>
        <w:t>Улан-Удэнского</w:t>
      </w:r>
      <w:proofErr w:type="spellEnd"/>
      <w:r w:rsidRPr="00E027D6">
        <w:rPr>
          <w:rFonts w:ascii="Times New Roman" w:hAnsi="Times New Roman" w:cs="Times New Roman"/>
          <w:sz w:val="28"/>
          <w:szCs w:val="28"/>
        </w:rPr>
        <w:t xml:space="preserve"> </w:t>
      </w:r>
      <w:proofErr w:type="spellStart"/>
      <w:proofErr w:type="gramStart"/>
      <w:r w:rsidRPr="00E027D6">
        <w:rPr>
          <w:rFonts w:ascii="Times New Roman" w:hAnsi="Times New Roman" w:cs="Times New Roman"/>
          <w:sz w:val="28"/>
          <w:szCs w:val="28"/>
        </w:rPr>
        <w:t>паровозо</w:t>
      </w:r>
      <w:r w:rsidR="004F0D30" w:rsidRPr="00E027D6">
        <w:rPr>
          <w:rFonts w:ascii="Times New Roman" w:hAnsi="Times New Roman" w:cs="Times New Roman"/>
          <w:sz w:val="28"/>
          <w:szCs w:val="28"/>
        </w:rPr>
        <w:t>-</w:t>
      </w:r>
      <w:r w:rsidRPr="00E027D6">
        <w:rPr>
          <w:rFonts w:ascii="Times New Roman" w:hAnsi="Times New Roman" w:cs="Times New Roman"/>
          <w:sz w:val="28"/>
          <w:szCs w:val="28"/>
        </w:rPr>
        <w:t>вагоноремонтного</w:t>
      </w:r>
      <w:proofErr w:type="spellEnd"/>
      <w:proofErr w:type="gramEnd"/>
      <w:r w:rsidRPr="00E027D6">
        <w:rPr>
          <w:rFonts w:ascii="Times New Roman" w:hAnsi="Times New Roman" w:cs="Times New Roman"/>
          <w:sz w:val="28"/>
          <w:szCs w:val="28"/>
        </w:rPr>
        <w:t xml:space="preserve"> завода (</w:t>
      </w:r>
      <w:proofErr w:type="spellStart"/>
      <w:r w:rsidRPr="00E027D6">
        <w:rPr>
          <w:rFonts w:ascii="Times New Roman" w:hAnsi="Times New Roman" w:cs="Times New Roman"/>
          <w:sz w:val="28"/>
          <w:szCs w:val="28"/>
        </w:rPr>
        <w:t>Улан-Удэнский</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локомотиво</w:t>
      </w:r>
      <w:r w:rsidR="004F0D30" w:rsidRPr="00E027D6">
        <w:rPr>
          <w:rFonts w:ascii="Times New Roman" w:hAnsi="Times New Roman" w:cs="Times New Roman"/>
          <w:sz w:val="28"/>
          <w:szCs w:val="28"/>
        </w:rPr>
        <w:t>-</w:t>
      </w:r>
      <w:r w:rsidRPr="00E027D6">
        <w:rPr>
          <w:rFonts w:ascii="Times New Roman" w:hAnsi="Times New Roman" w:cs="Times New Roman"/>
          <w:sz w:val="28"/>
          <w:szCs w:val="28"/>
        </w:rPr>
        <w:t>ремонтный</w:t>
      </w:r>
      <w:proofErr w:type="spellEnd"/>
      <w:r w:rsidRPr="00E027D6">
        <w:rPr>
          <w:rFonts w:ascii="Times New Roman" w:hAnsi="Times New Roman" w:cs="Times New Roman"/>
          <w:sz w:val="28"/>
          <w:szCs w:val="28"/>
        </w:rPr>
        <w:t xml:space="preserve"> завод — филиал ОАО «</w:t>
      </w:r>
      <w:proofErr w:type="spellStart"/>
      <w:r w:rsidRPr="00E027D6">
        <w:rPr>
          <w:rFonts w:ascii="Times New Roman" w:hAnsi="Times New Roman" w:cs="Times New Roman"/>
          <w:sz w:val="28"/>
          <w:szCs w:val="28"/>
        </w:rPr>
        <w:t>Желдормаш</w:t>
      </w:r>
      <w:proofErr w:type="spellEnd"/>
      <w:r w:rsidRPr="00E027D6">
        <w:rPr>
          <w:rFonts w:ascii="Times New Roman" w:hAnsi="Times New Roman" w:cs="Times New Roman"/>
          <w:sz w:val="28"/>
          <w:szCs w:val="28"/>
        </w:rPr>
        <w:t>»)</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6 июня 1964 г.</w:t>
      </w:r>
      <w:r w:rsidRPr="00E027D6">
        <w:rPr>
          <w:rFonts w:ascii="Times New Roman" w:hAnsi="Times New Roman" w:cs="Times New Roman"/>
          <w:sz w:val="28"/>
          <w:szCs w:val="28"/>
        </w:rPr>
        <w:t xml:space="preserve"> 60 лет со дня выхода постановления Совета Министров</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Бурятской АССР № 229 «О строительстве Республиканской библиотеки им. Горького в г. Улан-Удэ» (Национальная библиотека Республики Бурятия)</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8 июля 1974 г.</w:t>
      </w:r>
      <w:r w:rsidRPr="00E027D6">
        <w:rPr>
          <w:rFonts w:ascii="Times New Roman" w:hAnsi="Times New Roman" w:cs="Times New Roman"/>
          <w:sz w:val="28"/>
          <w:szCs w:val="28"/>
        </w:rPr>
        <w:t xml:space="preserve"> 50 лет со дня выхода постановления ЦК КПСС и Совета</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Министров СССР № 561 «О строительстве Байкало</w:t>
      </w:r>
      <w:r w:rsidR="004F0D30" w:rsidRPr="00E027D6">
        <w:rPr>
          <w:rFonts w:ascii="Times New Roman" w:hAnsi="Times New Roman" w:cs="Times New Roman"/>
          <w:sz w:val="28"/>
          <w:szCs w:val="28"/>
        </w:rPr>
        <w:t>-</w:t>
      </w:r>
      <w:r w:rsidR="004939EE" w:rsidRPr="00E027D6">
        <w:rPr>
          <w:rFonts w:ascii="Times New Roman" w:hAnsi="Times New Roman" w:cs="Times New Roman"/>
          <w:sz w:val="28"/>
          <w:szCs w:val="28"/>
        </w:rPr>
        <w:t xml:space="preserve">Амурской </w:t>
      </w:r>
      <w:r w:rsidRPr="00E027D6">
        <w:rPr>
          <w:rFonts w:ascii="Times New Roman" w:hAnsi="Times New Roman" w:cs="Times New Roman"/>
          <w:sz w:val="28"/>
          <w:szCs w:val="28"/>
        </w:rPr>
        <w:t>железнодорожной магистрали»</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28 июля 1929 г.</w:t>
      </w:r>
      <w:r w:rsidRPr="00E027D6">
        <w:rPr>
          <w:rFonts w:ascii="Times New Roman" w:hAnsi="Times New Roman" w:cs="Times New Roman"/>
          <w:sz w:val="28"/>
          <w:szCs w:val="28"/>
        </w:rPr>
        <w:t xml:space="preserve"> 95 лет ОАО «Улан-Удэнский судостроительный завод»</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Июль 1839 г.</w:t>
      </w:r>
      <w:r w:rsidRPr="00E027D6">
        <w:rPr>
          <w:rFonts w:ascii="Times New Roman" w:hAnsi="Times New Roman" w:cs="Times New Roman"/>
          <w:sz w:val="28"/>
          <w:szCs w:val="28"/>
        </w:rPr>
        <w:t xml:space="preserve"> 185 лет со времени прибытия на поселение в </w:t>
      </w:r>
      <w:proofErr w:type="spellStart"/>
      <w:r w:rsidRPr="00E027D6">
        <w:rPr>
          <w:rFonts w:ascii="Times New Roman" w:hAnsi="Times New Roman" w:cs="Times New Roman"/>
          <w:sz w:val="28"/>
          <w:szCs w:val="28"/>
        </w:rPr>
        <w:t>Селенгинск</w:t>
      </w:r>
      <w:proofErr w:type="spellEnd"/>
      <w:r w:rsidR="004939EE" w:rsidRPr="00E027D6">
        <w:rPr>
          <w:rFonts w:ascii="Times New Roman" w:hAnsi="Times New Roman" w:cs="Times New Roman"/>
          <w:sz w:val="28"/>
          <w:szCs w:val="28"/>
        </w:rPr>
        <w:t xml:space="preserve"> </w:t>
      </w:r>
      <w:r w:rsidRPr="00E027D6">
        <w:rPr>
          <w:rFonts w:ascii="Times New Roman" w:hAnsi="Times New Roman" w:cs="Times New Roman"/>
          <w:sz w:val="28"/>
          <w:szCs w:val="28"/>
        </w:rPr>
        <w:t>декабристов — братьев Н. А. и М. А. Бестужевых</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Июль 1939 г.</w:t>
      </w:r>
      <w:r w:rsidRPr="00E027D6">
        <w:rPr>
          <w:rFonts w:ascii="Times New Roman" w:hAnsi="Times New Roman" w:cs="Times New Roman"/>
          <w:sz w:val="28"/>
          <w:szCs w:val="28"/>
        </w:rPr>
        <w:t xml:space="preserve"> 85 лет со дня начала с</w:t>
      </w:r>
      <w:r w:rsidR="004F0D30" w:rsidRPr="00E027D6">
        <w:rPr>
          <w:rFonts w:ascii="Times New Roman" w:hAnsi="Times New Roman" w:cs="Times New Roman"/>
          <w:sz w:val="28"/>
          <w:szCs w:val="28"/>
        </w:rPr>
        <w:t xml:space="preserve">троительства ОАО «Улан-Удэнский </w:t>
      </w:r>
      <w:r w:rsidRPr="00E027D6">
        <w:rPr>
          <w:rFonts w:ascii="Times New Roman" w:hAnsi="Times New Roman" w:cs="Times New Roman"/>
          <w:sz w:val="28"/>
          <w:szCs w:val="28"/>
        </w:rPr>
        <w:t>авиационный завод»</w:t>
      </w:r>
    </w:p>
    <w:p w:rsidR="005B1641" w:rsidRPr="00E027D6" w:rsidRDefault="004F0D30"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 xml:space="preserve">1 </w:t>
      </w:r>
      <w:r w:rsidR="005B1641" w:rsidRPr="00E027D6">
        <w:rPr>
          <w:rFonts w:ascii="Times New Roman" w:hAnsi="Times New Roman" w:cs="Times New Roman"/>
          <w:b/>
          <w:sz w:val="28"/>
          <w:szCs w:val="28"/>
        </w:rPr>
        <w:t>августа 1929 г.</w:t>
      </w:r>
      <w:r w:rsidR="005B1641" w:rsidRPr="00E027D6">
        <w:rPr>
          <w:rFonts w:ascii="Times New Roman" w:hAnsi="Times New Roman" w:cs="Times New Roman"/>
          <w:sz w:val="28"/>
          <w:szCs w:val="28"/>
        </w:rPr>
        <w:t xml:space="preserve"> 95 лет со дня проведения Первого республиканского слета</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пионеров Бурятии</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2 августа 1924 г.</w:t>
      </w:r>
      <w:r w:rsidRPr="00E027D6">
        <w:rPr>
          <w:rFonts w:ascii="Times New Roman" w:hAnsi="Times New Roman" w:cs="Times New Roman"/>
          <w:sz w:val="28"/>
          <w:szCs w:val="28"/>
        </w:rPr>
        <w:t xml:space="preserve"> 100 лет со дня проведения первого общереспубликанского</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праздника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10 августа 1934 г.</w:t>
      </w:r>
      <w:r w:rsidRPr="00E027D6">
        <w:rPr>
          <w:rFonts w:ascii="Times New Roman" w:hAnsi="Times New Roman" w:cs="Times New Roman"/>
          <w:sz w:val="28"/>
          <w:szCs w:val="28"/>
        </w:rPr>
        <w:t xml:space="preserve"> 90 лет со дня выхода постановления ЦИК Бурят</w:t>
      </w:r>
      <w:r w:rsidR="004F0D30" w:rsidRPr="00E027D6">
        <w:rPr>
          <w:rFonts w:ascii="Times New Roman" w:hAnsi="Times New Roman" w:cs="Times New Roman"/>
          <w:sz w:val="28"/>
          <w:szCs w:val="28"/>
        </w:rPr>
        <w:t>-</w:t>
      </w:r>
      <w:r w:rsidRPr="00E027D6">
        <w:rPr>
          <w:rFonts w:ascii="Times New Roman" w:hAnsi="Times New Roman" w:cs="Times New Roman"/>
          <w:sz w:val="28"/>
          <w:szCs w:val="28"/>
        </w:rPr>
        <w:t xml:space="preserve">Монгольской АССР о переименовании г. </w:t>
      </w:r>
      <w:proofErr w:type="spellStart"/>
      <w:r w:rsidRPr="00E027D6">
        <w:rPr>
          <w:rFonts w:ascii="Times New Roman" w:hAnsi="Times New Roman" w:cs="Times New Roman"/>
          <w:sz w:val="28"/>
          <w:szCs w:val="28"/>
        </w:rPr>
        <w:t>Верхнеудинска</w:t>
      </w:r>
      <w:proofErr w:type="spellEnd"/>
      <w:r w:rsidR="004F0D30" w:rsidRPr="00E027D6">
        <w:rPr>
          <w:rFonts w:ascii="Times New Roman" w:hAnsi="Times New Roman" w:cs="Times New Roman"/>
          <w:sz w:val="28"/>
          <w:szCs w:val="28"/>
        </w:rPr>
        <w:t xml:space="preserve"> </w:t>
      </w:r>
      <w:r w:rsidRPr="00E027D6">
        <w:rPr>
          <w:rFonts w:ascii="Times New Roman" w:hAnsi="Times New Roman" w:cs="Times New Roman"/>
          <w:sz w:val="28"/>
          <w:szCs w:val="28"/>
        </w:rPr>
        <w:t xml:space="preserve">в г. Улан-Удэ и г. </w:t>
      </w:r>
      <w:proofErr w:type="spellStart"/>
      <w:r w:rsidRPr="00E027D6">
        <w:rPr>
          <w:rFonts w:ascii="Times New Roman" w:hAnsi="Times New Roman" w:cs="Times New Roman"/>
          <w:sz w:val="28"/>
          <w:szCs w:val="28"/>
        </w:rPr>
        <w:t>Троицкосавска</w:t>
      </w:r>
      <w:proofErr w:type="spellEnd"/>
      <w:r w:rsidRPr="00E027D6">
        <w:rPr>
          <w:rFonts w:ascii="Times New Roman" w:hAnsi="Times New Roman" w:cs="Times New Roman"/>
          <w:sz w:val="28"/>
          <w:szCs w:val="28"/>
        </w:rPr>
        <w:t xml:space="preserve"> в г. Кяхту</w:t>
      </w:r>
    </w:p>
    <w:p w:rsidR="005B1641" w:rsidRPr="00E027D6" w:rsidRDefault="005B1641"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b/>
          <w:sz w:val="28"/>
          <w:szCs w:val="28"/>
        </w:rPr>
        <w:t>20-29 августа 1939 г.</w:t>
      </w:r>
      <w:r w:rsidRPr="00E027D6">
        <w:rPr>
          <w:rFonts w:ascii="Times New Roman" w:hAnsi="Times New Roman" w:cs="Times New Roman"/>
          <w:sz w:val="28"/>
          <w:szCs w:val="28"/>
        </w:rPr>
        <w:t xml:space="preserve"> 85 лет со времени разгрома советско-монгольскими войсками японс</w:t>
      </w:r>
      <w:r w:rsidR="004F0D30" w:rsidRPr="00E027D6">
        <w:rPr>
          <w:rFonts w:ascii="Times New Roman" w:hAnsi="Times New Roman" w:cs="Times New Roman"/>
          <w:sz w:val="28"/>
          <w:szCs w:val="28"/>
        </w:rPr>
        <w:t>ких агрессоров у р. Халхин-Гол.</w:t>
      </w:r>
    </w:p>
    <w:p w:rsidR="004C426E" w:rsidRPr="00E027D6" w:rsidRDefault="004C426E" w:rsidP="00E027D6">
      <w:pPr>
        <w:spacing w:after="0" w:line="240" w:lineRule="auto"/>
        <w:rPr>
          <w:rFonts w:ascii="Times New Roman" w:hAnsi="Times New Roman" w:cs="Times New Roman"/>
          <w:sz w:val="28"/>
          <w:szCs w:val="28"/>
        </w:rPr>
      </w:pPr>
    </w:p>
    <w:p w:rsidR="004C426E" w:rsidRPr="00E027D6" w:rsidRDefault="004C426E" w:rsidP="00E027D6">
      <w:pPr>
        <w:spacing w:after="0" w:line="240" w:lineRule="auto"/>
        <w:rPr>
          <w:rFonts w:ascii="Times New Roman" w:hAnsi="Times New Roman" w:cs="Times New Roman"/>
          <w:sz w:val="28"/>
          <w:szCs w:val="28"/>
        </w:rPr>
      </w:pPr>
    </w:p>
    <w:p w:rsidR="004F0D30" w:rsidRPr="00E027D6" w:rsidRDefault="004F0D30"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50 лет со дня выхода постановления ЦК КПСС</w:t>
      </w:r>
    </w:p>
    <w:p w:rsidR="004F0D30" w:rsidRPr="00E027D6" w:rsidRDefault="004F0D30"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и Совета Министров СССР № 561 «О строительстве</w:t>
      </w:r>
    </w:p>
    <w:p w:rsidR="004F0D30" w:rsidRPr="00E027D6" w:rsidRDefault="004F0D30"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Байкало-Амурской железнодорожной магистрали»</w:t>
      </w:r>
    </w:p>
    <w:p w:rsidR="004939EE" w:rsidRPr="00E027D6" w:rsidRDefault="004939EE" w:rsidP="00E027D6">
      <w:pPr>
        <w:spacing w:after="0" w:line="240" w:lineRule="auto"/>
        <w:rPr>
          <w:rFonts w:ascii="Times New Roman" w:hAnsi="Times New Roman" w:cs="Times New Roman"/>
          <w:sz w:val="28"/>
          <w:szCs w:val="28"/>
        </w:rPr>
      </w:pPr>
    </w:p>
    <w:p w:rsidR="004F0D30" w:rsidRPr="00E027D6" w:rsidRDefault="004F0D30" w:rsidP="002802D7">
      <w:pPr>
        <w:spacing w:after="0" w:line="240" w:lineRule="auto"/>
        <w:ind w:firstLine="708"/>
        <w:rPr>
          <w:rFonts w:ascii="Times New Roman" w:hAnsi="Times New Roman" w:cs="Times New Roman"/>
          <w:sz w:val="28"/>
          <w:szCs w:val="28"/>
        </w:rPr>
      </w:pPr>
      <w:r w:rsidRPr="00E027D6">
        <w:rPr>
          <w:rFonts w:ascii="Times New Roman" w:hAnsi="Times New Roman" w:cs="Times New Roman"/>
          <w:sz w:val="28"/>
          <w:szCs w:val="28"/>
        </w:rPr>
        <w:t>Архивный документ</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Из текста выступления первого секретаря Бурятского обкома КПСС на III пленуме Бурятского обкома КПСС 22 октября 1974 г.:</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lastRenderedPageBreak/>
        <w:t>&lt;…&gt; 8 июля Центральный Комитет</w:t>
      </w:r>
      <w:r w:rsidR="00F65DBF" w:rsidRPr="00E027D6">
        <w:rPr>
          <w:rFonts w:ascii="Times New Roman" w:hAnsi="Times New Roman" w:cs="Times New Roman"/>
          <w:sz w:val="28"/>
          <w:szCs w:val="28"/>
        </w:rPr>
        <w:t xml:space="preserve"> КПСС и Совет Министров приняли </w:t>
      </w:r>
      <w:r w:rsidRPr="00E027D6">
        <w:rPr>
          <w:rFonts w:ascii="Times New Roman" w:hAnsi="Times New Roman" w:cs="Times New Roman"/>
          <w:sz w:val="28"/>
          <w:szCs w:val="28"/>
        </w:rPr>
        <w:t>постановление «О строительстве Б</w:t>
      </w:r>
      <w:r w:rsidR="00F65DBF" w:rsidRPr="00E027D6">
        <w:rPr>
          <w:rFonts w:ascii="Times New Roman" w:hAnsi="Times New Roman" w:cs="Times New Roman"/>
          <w:sz w:val="28"/>
          <w:szCs w:val="28"/>
        </w:rPr>
        <w:t xml:space="preserve">айкало-Амурской железнодорожной </w:t>
      </w:r>
      <w:r w:rsidRPr="00E027D6">
        <w:rPr>
          <w:rFonts w:ascii="Times New Roman" w:hAnsi="Times New Roman" w:cs="Times New Roman"/>
          <w:sz w:val="28"/>
          <w:szCs w:val="28"/>
        </w:rPr>
        <w:t>магистрали». В этом, — без преувеличения, — историческом постановлении говорится:</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«Построить в 1974-1983 годах Б</w:t>
      </w:r>
      <w:r w:rsidR="00F65DBF" w:rsidRPr="00E027D6">
        <w:rPr>
          <w:rFonts w:ascii="Times New Roman" w:hAnsi="Times New Roman" w:cs="Times New Roman"/>
          <w:sz w:val="28"/>
          <w:szCs w:val="28"/>
        </w:rPr>
        <w:t xml:space="preserve">айкало-Амурскую железнодорожную </w:t>
      </w:r>
      <w:r w:rsidRPr="00E027D6">
        <w:rPr>
          <w:rFonts w:ascii="Times New Roman" w:hAnsi="Times New Roman" w:cs="Times New Roman"/>
          <w:sz w:val="28"/>
          <w:szCs w:val="28"/>
        </w:rPr>
        <w:t>магистраль протяженностью 3145 километров от города Усть-Кут (станция</w:t>
      </w:r>
      <w:r w:rsidR="00F65DBF" w:rsidRPr="00E027D6">
        <w:rPr>
          <w:rFonts w:ascii="Times New Roman" w:hAnsi="Times New Roman" w:cs="Times New Roman"/>
          <w:sz w:val="28"/>
          <w:szCs w:val="28"/>
        </w:rPr>
        <w:t xml:space="preserve"> </w:t>
      </w:r>
      <w:r w:rsidRPr="00E027D6">
        <w:rPr>
          <w:rFonts w:ascii="Times New Roman" w:hAnsi="Times New Roman" w:cs="Times New Roman"/>
          <w:sz w:val="28"/>
          <w:szCs w:val="28"/>
        </w:rPr>
        <w:t>Лена) до города Комсомольск на Амуре через Нижне-Ангарск, Чары, Тынду, Ургал; в 1974-1982 годах второй путь протяженностью 680 километров</w:t>
      </w:r>
      <w:r w:rsidR="00F65DBF" w:rsidRPr="00E027D6">
        <w:rPr>
          <w:rFonts w:ascii="Times New Roman" w:hAnsi="Times New Roman" w:cs="Times New Roman"/>
          <w:sz w:val="28"/>
          <w:szCs w:val="28"/>
        </w:rPr>
        <w:t xml:space="preserve"> </w:t>
      </w:r>
      <w:r w:rsidRPr="00E027D6">
        <w:rPr>
          <w:rFonts w:ascii="Times New Roman" w:hAnsi="Times New Roman" w:cs="Times New Roman"/>
          <w:sz w:val="28"/>
          <w:szCs w:val="28"/>
        </w:rPr>
        <w:t>железнодорожной линии Тайшет-Лена и в 1974-1979 годах железнодорожную линию БАМ-Тында-Беркакит протяженностью 397 километров в однопутном исполнении.</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Сдать в постоянную эксплуатацию Байкало-Амурскую железнодорожную магистраль в 1983 году…»</w:t>
      </w:r>
    </w:p>
    <w:p w:rsidR="004F0D30" w:rsidRDefault="004F0D30" w:rsidP="00E027D6">
      <w:pPr>
        <w:spacing w:after="0" w:line="240" w:lineRule="auto"/>
        <w:ind w:firstLine="851"/>
        <w:jc w:val="right"/>
        <w:rPr>
          <w:rFonts w:ascii="Times New Roman" w:hAnsi="Times New Roman" w:cs="Times New Roman"/>
          <w:sz w:val="28"/>
          <w:szCs w:val="28"/>
        </w:rPr>
      </w:pPr>
      <w:r w:rsidRPr="00E027D6">
        <w:rPr>
          <w:rFonts w:ascii="Times New Roman" w:hAnsi="Times New Roman" w:cs="Times New Roman"/>
          <w:sz w:val="28"/>
          <w:szCs w:val="28"/>
        </w:rPr>
        <w:t>ГАРБ. ФР.248. Оп.1. Д.3411. Л.3-4</w:t>
      </w:r>
    </w:p>
    <w:p w:rsidR="002802D7" w:rsidRPr="00E027D6" w:rsidRDefault="002802D7" w:rsidP="00E027D6">
      <w:pPr>
        <w:spacing w:after="0" w:line="240" w:lineRule="auto"/>
        <w:ind w:firstLine="851"/>
        <w:jc w:val="right"/>
        <w:rPr>
          <w:rFonts w:ascii="Times New Roman" w:hAnsi="Times New Roman" w:cs="Times New Roman"/>
          <w:sz w:val="28"/>
          <w:szCs w:val="28"/>
        </w:rPr>
      </w:pP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В середине 1970-х гг. правительство Л. И. Брежнева решило возобновить строительство БАМ, которое с перерывами осуществлялось с 1932 г. преимущественно силами заключенных исправительно</w:t>
      </w:r>
      <w:r w:rsidR="00F65DBF" w:rsidRPr="00E027D6">
        <w:rPr>
          <w:rFonts w:ascii="Times New Roman" w:hAnsi="Times New Roman" w:cs="Times New Roman"/>
          <w:sz w:val="28"/>
          <w:szCs w:val="28"/>
        </w:rPr>
        <w:t>-</w:t>
      </w:r>
      <w:r w:rsidRPr="00E027D6">
        <w:rPr>
          <w:rFonts w:ascii="Times New Roman" w:hAnsi="Times New Roman" w:cs="Times New Roman"/>
          <w:sz w:val="28"/>
          <w:szCs w:val="28"/>
        </w:rPr>
        <w:t xml:space="preserve">трудовых лагерей ОГПУ НКВД. </w:t>
      </w:r>
      <w:r w:rsidR="00F65DBF" w:rsidRPr="00E027D6">
        <w:rPr>
          <w:rFonts w:ascii="Times New Roman" w:hAnsi="Times New Roman" w:cs="Times New Roman"/>
          <w:sz w:val="28"/>
          <w:szCs w:val="28"/>
        </w:rPr>
        <w:t xml:space="preserve">Первое официальное упоминание о </w:t>
      </w:r>
      <w:r w:rsidRPr="00E027D6">
        <w:rPr>
          <w:rFonts w:ascii="Times New Roman" w:hAnsi="Times New Roman" w:cs="Times New Roman"/>
          <w:sz w:val="28"/>
          <w:szCs w:val="28"/>
        </w:rPr>
        <w:t xml:space="preserve">начале новой стройки прозвучало в </w:t>
      </w:r>
      <w:r w:rsidR="00F65DBF" w:rsidRPr="00E027D6">
        <w:rPr>
          <w:rFonts w:ascii="Times New Roman" w:hAnsi="Times New Roman" w:cs="Times New Roman"/>
          <w:sz w:val="28"/>
          <w:szCs w:val="28"/>
        </w:rPr>
        <w:t xml:space="preserve">речи генерального секретаря ЦК  </w:t>
      </w:r>
      <w:r w:rsidRPr="00E027D6">
        <w:rPr>
          <w:rFonts w:ascii="Times New Roman" w:hAnsi="Times New Roman" w:cs="Times New Roman"/>
          <w:sz w:val="28"/>
          <w:szCs w:val="28"/>
        </w:rPr>
        <w:t>КПСС на торжественном заседании в Алма-Ате, посвя</w:t>
      </w:r>
      <w:r w:rsidR="00F65DBF" w:rsidRPr="00E027D6">
        <w:rPr>
          <w:rFonts w:ascii="Times New Roman" w:hAnsi="Times New Roman" w:cs="Times New Roman"/>
          <w:sz w:val="28"/>
          <w:szCs w:val="28"/>
        </w:rPr>
        <w:t xml:space="preserve">щенном 20-летию </w:t>
      </w:r>
      <w:r w:rsidRPr="00E027D6">
        <w:rPr>
          <w:rFonts w:ascii="Times New Roman" w:hAnsi="Times New Roman" w:cs="Times New Roman"/>
          <w:sz w:val="28"/>
          <w:szCs w:val="28"/>
        </w:rPr>
        <w:t>освоения целины, 15 марта 1974 г.</w:t>
      </w:r>
    </w:p>
    <w:p w:rsidR="004C426E"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В апреле на XVII съезде В</w:t>
      </w:r>
      <w:r w:rsidR="00F65DBF" w:rsidRPr="00E027D6">
        <w:rPr>
          <w:rFonts w:ascii="Times New Roman" w:hAnsi="Times New Roman" w:cs="Times New Roman"/>
          <w:sz w:val="28"/>
          <w:szCs w:val="28"/>
        </w:rPr>
        <w:t xml:space="preserve">ЛКСМ был сформирован Всесоюзный </w:t>
      </w:r>
      <w:r w:rsidRPr="00E027D6">
        <w:rPr>
          <w:rFonts w:ascii="Times New Roman" w:hAnsi="Times New Roman" w:cs="Times New Roman"/>
          <w:sz w:val="28"/>
          <w:szCs w:val="28"/>
        </w:rPr>
        <w:t xml:space="preserve">комсомольский отряд во главе с Героем Социалистического Труда </w:t>
      </w:r>
      <w:r w:rsidR="004C426E" w:rsidRPr="00E027D6">
        <w:rPr>
          <w:rFonts w:ascii="Times New Roman" w:hAnsi="Times New Roman" w:cs="Times New Roman"/>
          <w:sz w:val="28"/>
          <w:szCs w:val="28"/>
        </w:rPr>
        <w:t xml:space="preserve"> </w:t>
      </w:r>
    </w:p>
    <w:p w:rsidR="004F0D30" w:rsidRPr="00E027D6" w:rsidRDefault="004F0D30" w:rsidP="00E027D6">
      <w:pPr>
        <w:spacing w:after="0" w:line="240" w:lineRule="auto"/>
        <w:jc w:val="both"/>
        <w:rPr>
          <w:rFonts w:ascii="Times New Roman" w:hAnsi="Times New Roman" w:cs="Times New Roman"/>
          <w:sz w:val="28"/>
          <w:szCs w:val="28"/>
        </w:rPr>
      </w:pPr>
      <w:r w:rsidRPr="00E027D6">
        <w:rPr>
          <w:rFonts w:ascii="Times New Roman" w:hAnsi="Times New Roman" w:cs="Times New Roman"/>
          <w:sz w:val="28"/>
          <w:szCs w:val="28"/>
        </w:rPr>
        <w:t xml:space="preserve">В. И. </w:t>
      </w:r>
      <w:proofErr w:type="spellStart"/>
      <w:r w:rsidRPr="00E027D6">
        <w:rPr>
          <w:rFonts w:ascii="Times New Roman" w:hAnsi="Times New Roman" w:cs="Times New Roman"/>
          <w:sz w:val="28"/>
          <w:szCs w:val="28"/>
        </w:rPr>
        <w:t>Лакомовым</w:t>
      </w:r>
      <w:proofErr w:type="spellEnd"/>
      <w:r w:rsidRPr="00E027D6">
        <w:rPr>
          <w:rFonts w:ascii="Times New Roman" w:hAnsi="Times New Roman" w:cs="Times New Roman"/>
          <w:sz w:val="28"/>
          <w:szCs w:val="28"/>
        </w:rPr>
        <w:t>, который непоср</w:t>
      </w:r>
      <w:r w:rsidR="00F65DBF" w:rsidRPr="00E027D6">
        <w:rPr>
          <w:rFonts w:ascii="Times New Roman" w:hAnsi="Times New Roman" w:cs="Times New Roman"/>
          <w:sz w:val="28"/>
          <w:szCs w:val="28"/>
        </w:rPr>
        <w:t xml:space="preserve">едственно из Дворца съездов был </w:t>
      </w:r>
      <w:r w:rsidRPr="00E027D6">
        <w:rPr>
          <w:rFonts w:ascii="Times New Roman" w:hAnsi="Times New Roman" w:cs="Times New Roman"/>
          <w:sz w:val="28"/>
          <w:szCs w:val="28"/>
        </w:rPr>
        <w:t>направлен в район будущего стро</w:t>
      </w:r>
      <w:r w:rsidR="00F65DBF" w:rsidRPr="00E027D6">
        <w:rPr>
          <w:rFonts w:ascii="Times New Roman" w:hAnsi="Times New Roman" w:cs="Times New Roman"/>
          <w:sz w:val="28"/>
          <w:szCs w:val="28"/>
        </w:rPr>
        <w:t xml:space="preserve">ительства. БАМ был провозглашен </w:t>
      </w:r>
      <w:r w:rsidRPr="00E027D6">
        <w:rPr>
          <w:rFonts w:ascii="Times New Roman" w:hAnsi="Times New Roman" w:cs="Times New Roman"/>
          <w:sz w:val="28"/>
          <w:szCs w:val="28"/>
        </w:rPr>
        <w:t>Всесоюзной ударной комсомольской стройкой, а при ЦК ВЛКСМ создан Центральный штаб по шефству над новым проектом.</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8 июля 1974 г. вышло постановление ЦК КПСС и Совета Министров СССР № 561 «О строительстве Байкало-Амурской железнодорож</w:t>
      </w:r>
      <w:r w:rsidR="00F65DBF" w:rsidRPr="00E027D6">
        <w:rPr>
          <w:rFonts w:ascii="Times New Roman" w:hAnsi="Times New Roman" w:cs="Times New Roman"/>
          <w:sz w:val="28"/>
          <w:szCs w:val="28"/>
        </w:rPr>
        <w:t xml:space="preserve">ной магистрали», в </w:t>
      </w:r>
      <w:r w:rsidRPr="00E027D6">
        <w:rPr>
          <w:rFonts w:ascii="Times New Roman" w:hAnsi="Times New Roman" w:cs="Times New Roman"/>
          <w:sz w:val="28"/>
          <w:szCs w:val="28"/>
        </w:rPr>
        <w:t xml:space="preserve">котором </w:t>
      </w:r>
      <w:proofErr w:type="spellStart"/>
      <w:r w:rsidRPr="00E027D6">
        <w:rPr>
          <w:rFonts w:ascii="Times New Roman" w:hAnsi="Times New Roman" w:cs="Times New Roman"/>
          <w:sz w:val="28"/>
          <w:szCs w:val="28"/>
        </w:rPr>
        <w:t>Минтрансстрою</w:t>
      </w:r>
      <w:proofErr w:type="spellEnd"/>
      <w:r w:rsidRPr="00E027D6">
        <w:rPr>
          <w:rFonts w:ascii="Times New Roman" w:hAnsi="Times New Roman" w:cs="Times New Roman"/>
          <w:sz w:val="28"/>
          <w:szCs w:val="28"/>
        </w:rPr>
        <w:t xml:space="preserve"> и МПС СССР была по</w:t>
      </w:r>
      <w:r w:rsidR="00F65DBF" w:rsidRPr="00E027D6">
        <w:rPr>
          <w:rFonts w:ascii="Times New Roman" w:hAnsi="Times New Roman" w:cs="Times New Roman"/>
          <w:sz w:val="28"/>
          <w:szCs w:val="28"/>
        </w:rPr>
        <w:t xml:space="preserve">ставлена задача «в целях </w:t>
      </w:r>
      <w:r w:rsidRPr="00E027D6">
        <w:rPr>
          <w:rFonts w:ascii="Times New Roman" w:hAnsi="Times New Roman" w:cs="Times New Roman"/>
          <w:sz w:val="28"/>
          <w:szCs w:val="28"/>
        </w:rPr>
        <w:t>дальнейшег</w:t>
      </w:r>
      <w:r w:rsidR="00F65DBF" w:rsidRPr="00E027D6">
        <w:rPr>
          <w:rFonts w:ascii="Times New Roman" w:hAnsi="Times New Roman" w:cs="Times New Roman"/>
          <w:sz w:val="28"/>
          <w:szCs w:val="28"/>
        </w:rPr>
        <w:t xml:space="preserve">о развития производительных сил </w:t>
      </w:r>
      <w:r w:rsidRPr="00E027D6">
        <w:rPr>
          <w:rFonts w:ascii="Times New Roman" w:hAnsi="Times New Roman" w:cs="Times New Roman"/>
          <w:sz w:val="28"/>
          <w:szCs w:val="28"/>
        </w:rPr>
        <w:t>Восточной Сибири и Дальнего Вос</w:t>
      </w:r>
      <w:r w:rsidR="00F65DBF" w:rsidRPr="00E027D6">
        <w:rPr>
          <w:rFonts w:ascii="Times New Roman" w:hAnsi="Times New Roman" w:cs="Times New Roman"/>
          <w:sz w:val="28"/>
          <w:szCs w:val="28"/>
        </w:rPr>
        <w:t xml:space="preserve">тока и обеспечения возрастающих </w:t>
      </w:r>
      <w:r w:rsidRPr="00E027D6">
        <w:rPr>
          <w:rFonts w:ascii="Times New Roman" w:hAnsi="Times New Roman" w:cs="Times New Roman"/>
          <w:sz w:val="28"/>
          <w:szCs w:val="28"/>
        </w:rPr>
        <w:t>перевозок грузов в этих районах» построить железную дорогу в однопутном исполнении протяженностью 314</w:t>
      </w:r>
      <w:r w:rsidR="00F65DBF" w:rsidRPr="00E027D6">
        <w:rPr>
          <w:rFonts w:ascii="Times New Roman" w:hAnsi="Times New Roman" w:cs="Times New Roman"/>
          <w:sz w:val="28"/>
          <w:szCs w:val="28"/>
        </w:rPr>
        <w:t xml:space="preserve">5 км от г. Усть-Кута (ст. Лена) </w:t>
      </w:r>
      <w:r w:rsidRPr="00E027D6">
        <w:rPr>
          <w:rFonts w:ascii="Times New Roman" w:hAnsi="Times New Roman" w:cs="Times New Roman"/>
          <w:sz w:val="28"/>
          <w:szCs w:val="28"/>
        </w:rPr>
        <w:t>до г. Комсомольска-на-Амуре через Н</w:t>
      </w:r>
      <w:r w:rsidR="00F65DBF" w:rsidRPr="00E027D6">
        <w:rPr>
          <w:rFonts w:ascii="Times New Roman" w:hAnsi="Times New Roman" w:cs="Times New Roman"/>
          <w:sz w:val="28"/>
          <w:szCs w:val="28"/>
        </w:rPr>
        <w:t xml:space="preserve">ижнеангарск, Чару, Тынду, </w:t>
      </w:r>
      <w:proofErr w:type="spellStart"/>
      <w:r w:rsidR="00F65DBF" w:rsidRPr="00E027D6">
        <w:rPr>
          <w:rFonts w:ascii="Times New Roman" w:hAnsi="Times New Roman" w:cs="Times New Roman"/>
          <w:sz w:val="28"/>
          <w:szCs w:val="28"/>
        </w:rPr>
        <w:t>Ургал</w:t>
      </w:r>
      <w:r w:rsidRPr="00E027D6">
        <w:rPr>
          <w:rFonts w:ascii="Times New Roman" w:hAnsi="Times New Roman" w:cs="Times New Roman"/>
          <w:sz w:val="28"/>
          <w:szCs w:val="28"/>
        </w:rPr>
        <w:t>в</w:t>
      </w:r>
      <w:proofErr w:type="spellEnd"/>
      <w:r w:rsidRPr="00E027D6">
        <w:rPr>
          <w:rFonts w:ascii="Times New Roman" w:hAnsi="Times New Roman" w:cs="Times New Roman"/>
          <w:sz w:val="28"/>
          <w:szCs w:val="28"/>
        </w:rPr>
        <w:t xml:space="preserve"> 1974–1983 гг.; второй путь протяж</w:t>
      </w:r>
      <w:r w:rsidR="00F65DBF" w:rsidRPr="00E027D6">
        <w:rPr>
          <w:rFonts w:ascii="Times New Roman" w:hAnsi="Times New Roman" w:cs="Times New Roman"/>
          <w:sz w:val="28"/>
          <w:szCs w:val="28"/>
        </w:rPr>
        <w:t xml:space="preserve">енностью 680 км железнодорожной </w:t>
      </w:r>
      <w:r w:rsidRPr="00E027D6">
        <w:rPr>
          <w:rFonts w:ascii="Times New Roman" w:hAnsi="Times New Roman" w:cs="Times New Roman"/>
          <w:sz w:val="28"/>
          <w:szCs w:val="28"/>
        </w:rPr>
        <w:t>линии Тайшет – Лена в 1974–1982 гг</w:t>
      </w:r>
      <w:r w:rsidR="00F65DBF" w:rsidRPr="00E027D6">
        <w:rPr>
          <w:rFonts w:ascii="Times New Roman" w:hAnsi="Times New Roman" w:cs="Times New Roman"/>
          <w:sz w:val="28"/>
          <w:szCs w:val="28"/>
        </w:rPr>
        <w:t xml:space="preserve">. и железнодорожную линию </w:t>
      </w:r>
      <w:proofErr w:type="spellStart"/>
      <w:r w:rsidR="00F65DBF" w:rsidRPr="00E027D6">
        <w:rPr>
          <w:rFonts w:ascii="Times New Roman" w:hAnsi="Times New Roman" w:cs="Times New Roman"/>
          <w:sz w:val="28"/>
          <w:szCs w:val="28"/>
        </w:rPr>
        <w:t>Бам</w:t>
      </w:r>
      <w:proofErr w:type="spellEnd"/>
      <w:r w:rsidR="00F65DBF" w:rsidRPr="00E027D6">
        <w:rPr>
          <w:rFonts w:ascii="Times New Roman" w:hAnsi="Times New Roman" w:cs="Times New Roman"/>
          <w:sz w:val="28"/>
          <w:szCs w:val="28"/>
        </w:rPr>
        <w:t xml:space="preserve"> –</w:t>
      </w:r>
      <w:r w:rsidRPr="00E027D6">
        <w:rPr>
          <w:rFonts w:ascii="Times New Roman" w:hAnsi="Times New Roman" w:cs="Times New Roman"/>
          <w:sz w:val="28"/>
          <w:szCs w:val="28"/>
        </w:rPr>
        <w:t>Тында – Беркакит протяженностью 3</w:t>
      </w:r>
      <w:r w:rsidR="00F65DBF" w:rsidRPr="00E027D6">
        <w:rPr>
          <w:rFonts w:ascii="Times New Roman" w:hAnsi="Times New Roman" w:cs="Times New Roman"/>
          <w:sz w:val="28"/>
          <w:szCs w:val="28"/>
        </w:rPr>
        <w:t>97 км в однопутном исполнении в</w:t>
      </w:r>
      <w:r w:rsidRPr="00E027D6">
        <w:rPr>
          <w:rFonts w:ascii="Times New Roman" w:hAnsi="Times New Roman" w:cs="Times New Roman"/>
          <w:sz w:val="28"/>
          <w:szCs w:val="28"/>
        </w:rPr>
        <w:t>1974–1979 гг.</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Строительство восточного участка БАМа осуществляли воины</w:t>
      </w:r>
      <w:r w:rsidR="00F65DBF" w:rsidRPr="00E027D6">
        <w:rPr>
          <w:rFonts w:ascii="Times New Roman" w:hAnsi="Times New Roman" w:cs="Times New Roman"/>
          <w:sz w:val="28"/>
          <w:szCs w:val="28"/>
        </w:rPr>
        <w:t xml:space="preserve"> </w:t>
      </w:r>
      <w:r w:rsidRPr="00E027D6">
        <w:rPr>
          <w:rFonts w:ascii="Times New Roman" w:hAnsi="Times New Roman" w:cs="Times New Roman"/>
          <w:sz w:val="28"/>
          <w:szCs w:val="28"/>
        </w:rPr>
        <w:t xml:space="preserve">железнодорожники под руководством Главного управления железнодорожных войск (ГУЖВ). Для этих целей в структуре ГУЖВ было создано два корпуса – Тындинский и </w:t>
      </w:r>
      <w:proofErr w:type="spellStart"/>
      <w:r w:rsidRPr="00E027D6">
        <w:rPr>
          <w:rFonts w:ascii="Times New Roman" w:hAnsi="Times New Roman" w:cs="Times New Roman"/>
          <w:sz w:val="28"/>
          <w:szCs w:val="28"/>
        </w:rPr>
        <w:t>Чегдомынский</w:t>
      </w:r>
      <w:proofErr w:type="spellEnd"/>
      <w:r w:rsidRPr="00E027D6">
        <w:rPr>
          <w:rFonts w:ascii="Times New Roman" w:hAnsi="Times New Roman" w:cs="Times New Roman"/>
          <w:sz w:val="28"/>
          <w:szCs w:val="28"/>
        </w:rPr>
        <w:t>, включавшие не</w:t>
      </w:r>
      <w:r w:rsidR="00F65DBF" w:rsidRPr="00E027D6">
        <w:rPr>
          <w:rFonts w:ascii="Times New Roman" w:hAnsi="Times New Roman" w:cs="Times New Roman"/>
          <w:sz w:val="28"/>
          <w:szCs w:val="28"/>
        </w:rPr>
        <w:t xml:space="preserve">сколько десятков </w:t>
      </w:r>
      <w:r w:rsidRPr="00E027D6">
        <w:rPr>
          <w:rFonts w:ascii="Times New Roman" w:hAnsi="Times New Roman" w:cs="Times New Roman"/>
          <w:sz w:val="28"/>
          <w:szCs w:val="28"/>
        </w:rPr>
        <w:t xml:space="preserve">железнодорожных батальонов и других подразделений. Отсыпкой земляного </w:t>
      </w:r>
      <w:r w:rsidRPr="00E027D6">
        <w:rPr>
          <w:rFonts w:ascii="Times New Roman" w:hAnsi="Times New Roman" w:cs="Times New Roman"/>
          <w:sz w:val="28"/>
          <w:szCs w:val="28"/>
        </w:rPr>
        <w:lastRenderedPageBreak/>
        <w:t xml:space="preserve">полотна </w:t>
      </w:r>
      <w:r w:rsidR="00F65DBF" w:rsidRPr="00E027D6">
        <w:rPr>
          <w:rFonts w:ascii="Times New Roman" w:hAnsi="Times New Roman" w:cs="Times New Roman"/>
          <w:sz w:val="28"/>
          <w:szCs w:val="28"/>
        </w:rPr>
        <w:t xml:space="preserve">под железную дорогу, прокладкой </w:t>
      </w:r>
      <w:r w:rsidRPr="00E027D6">
        <w:rPr>
          <w:rFonts w:ascii="Times New Roman" w:hAnsi="Times New Roman" w:cs="Times New Roman"/>
          <w:sz w:val="28"/>
          <w:szCs w:val="28"/>
        </w:rPr>
        <w:t>автомобильных дорог и подъезд</w:t>
      </w:r>
      <w:r w:rsidR="00F65DBF" w:rsidRPr="00E027D6">
        <w:rPr>
          <w:rFonts w:ascii="Times New Roman" w:hAnsi="Times New Roman" w:cs="Times New Roman"/>
          <w:sz w:val="28"/>
          <w:szCs w:val="28"/>
        </w:rPr>
        <w:t xml:space="preserve">ных путей занимались мехколонны трестов </w:t>
      </w:r>
      <w:r w:rsidRPr="00E027D6">
        <w:rPr>
          <w:rFonts w:ascii="Times New Roman" w:hAnsi="Times New Roman" w:cs="Times New Roman"/>
          <w:sz w:val="28"/>
          <w:szCs w:val="28"/>
        </w:rPr>
        <w:t>«</w:t>
      </w:r>
      <w:proofErr w:type="spellStart"/>
      <w:r w:rsidRPr="00E027D6">
        <w:rPr>
          <w:rFonts w:ascii="Times New Roman" w:hAnsi="Times New Roman" w:cs="Times New Roman"/>
          <w:sz w:val="28"/>
          <w:szCs w:val="28"/>
        </w:rPr>
        <w:t>ЗапБАМстроймеханизация</w:t>
      </w:r>
      <w:proofErr w:type="spellEnd"/>
      <w:r w:rsidRPr="00E027D6">
        <w:rPr>
          <w:rFonts w:ascii="Times New Roman" w:hAnsi="Times New Roman" w:cs="Times New Roman"/>
          <w:sz w:val="28"/>
          <w:szCs w:val="28"/>
        </w:rPr>
        <w:t>» и «</w:t>
      </w:r>
      <w:proofErr w:type="spellStart"/>
      <w:r w:rsidRPr="00E027D6">
        <w:rPr>
          <w:rFonts w:ascii="Times New Roman" w:hAnsi="Times New Roman" w:cs="Times New Roman"/>
          <w:sz w:val="28"/>
          <w:szCs w:val="28"/>
        </w:rPr>
        <w:t>БАМстроймеханизация</w:t>
      </w:r>
      <w:proofErr w:type="spellEnd"/>
      <w:r w:rsidRPr="00E027D6">
        <w:rPr>
          <w:rFonts w:ascii="Times New Roman" w:hAnsi="Times New Roman" w:cs="Times New Roman"/>
          <w:sz w:val="28"/>
          <w:szCs w:val="28"/>
        </w:rPr>
        <w:t>». Буровзрывные работы осуществлялись спецуправлениями треста «</w:t>
      </w:r>
      <w:proofErr w:type="spellStart"/>
      <w:r w:rsidRPr="00E027D6">
        <w:rPr>
          <w:rFonts w:ascii="Times New Roman" w:hAnsi="Times New Roman" w:cs="Times New Roman"/>
          <w:sz w:val="28"/>
          <w:szCs w:val="28"/>
        </w:rPr>
        <w:t>БАМтрансвзрывпром</w:t>
      </w:r>
      <w:proofErr w:type="spellEnd"/>
      <w:r w:rsidRPr="00E027D6">
        <w:rPr>
          <w:rFonts w:ascii="Times New Roman" w:hAnsi="Times New Roman" w:cs="Times New Roman"/>
          <w:sz w:val="28"/>
          <w:szCs w:val="28"/>
        </w:rPr>
        <w:t xml:space="preserve">». Сооружением тоннелей </w:t>
      </w:r>
      <w:proofErr w:type="spellStart"/>
      <w:r w:rsidRPr="00E027D6">
        <w:rPr>
          <w:rFonts w:ascii="Times New Roman" w:hAnsi="Times New Roman" w:cs="Times New Roman"/>
          <w:sz w:val="28"/>
          <w:szCs w:val="28"/>
        </w:rPr>
        <w:t>БАМа</w:t>
      </w:r>
      <w:proofErr w:type="spellEnd"/>
      <w:r w:rsidRPr="00E027D6">
        <w:rPr>
          <w:rFonts w:ascii="Times New Roman" w:hAnsi="Times New Roman" w:cs="Times New Roman"/>
          <w:sz w:val="28"/>
          <w:szCs w:val="28"/>
        </w:rPr>
        <w:t xml:space="preserve"> занималось У</w:t>
      </w:r>
      <w:proofErr w:type="gramStart"/>
      <w:r w:rsidRPr="00E027D6">
        <w:rPr>
          <w:rFonts w:ascii="Times New Roman" w:hAnsi="Times New Roman" w:cs="Times New Roman"/>
          <w:sz w:val="28"/>
          <w:szCs w:val="28"/>
        </w:rPr>
        <w:t>С«</w:t>
      </w:r>
      <w:proofErr w:type="spellStart"/>
      <w:proofErr w:type="gramEnd"/>
      <w:r w:rsidRPr="00E027D6">
        <w:rPr>
          <w:rFonts w:ascii="Times New Roman" w:hAnsi="Times New Roman" w:cs="Times New Roman"/>
          <w:sz w:val="28"/>
          <w:szCs w:val="28"/>
        </w:rPr>
        <w:t>БАМтоннельстрой</w:t>
      </w:r>
      <w:proofErr w:type="spellEnd"/>
      <w:r w:rsidRPr="00E027D6">
        <w:rPr>
          <w:rFonts w:ascii="Times New Roman" w:hAnsi="Times New Roman" w:cs="Times New Roman"/>
          <w:sz w:val="28"/>
          <w:szCs w:val="28"/>
        </w:rPr>
        <w:t xml:space="preserve">», выделившееся из </w:t>
      </w:r>
      <w:proofErr w:type="spellStart"/>
      <w:r w:rsidRPr="00E027D6">
        <w:rPr>
          <w:rFonts w:ascii="Times New Roman" w:hAnsi="Times New Roman" w:cs="Times New Roman"/>
          <w:sz w:val="28"/>
          <w:szCs w:val="28"/>
        </w:rPr>
        <w:t>Главтоннельметростроя</w:t>
      </w:r>
      <w:proofErr w:type="spellEnd"/>
      <w:r w:rsidRPr="00E027D6">
        <w:rPr>
          <w:rFonts w:ascii="Times New Roman" w:hAnsi="Times New Roman" w:cs="Times New Roman"/>
          <w:sz w:val="28"/>
          <w:szCs w:val="28"/>
        </w:rPr>
        <w:t xml:space="preserve"> в январе 1975 г. Строительство мостов и </w:t>
      </w:r>
      <w:r w:rsidR="00F65DBF" w:rsidRPr="00E027D6">
        <w:rPr>
          <w:rFonts w:ascii="Times New Roman" w:hAnsi="Times New Roman" w:cs="Times New Roman"/>
          <w:sz w:val="28"/>
          <w:szCs w:val="28"/>
        </w:rPr>
        <w:t xml:space="preserve">прочих искусственных сооружений </w:t>
      </w:r>
      <w:r w:rsidRPr="00E027D6">
        <w:rPr>
          <w:rFonts w:ascii="Times New Roman" w:hAnsi="Times New Roman" w:cs="Times New Roman"/>
          <w:sz w:val="28"/>
          <w:szCs w:val="28"/>
        </w:rPr>
        <w:t>подразделения мостостроительных трестов № 8, № 9 и № 10.</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Возведение постоянных пос</w:t>
      </w:r>
      <w:r w:rsidR="00F65DBF" w:rsidRPr="00E027D6">
        <w:rPr>
          <w:rFonts w:ascii="Times New Roman" w:hAnsi="Times New Roman" w:cs="Times New Roman"/>
          <w:sz w:val="28"/>
          <w:szCs w:val="28"/>
        </w:rPr>
        <w:t xml:space="preserve">елков и железнодорожных станций </w:t>
      </w:r>
      <w:r w:rsidRPr="00E027D6">
        <w:rPr>
          <w:rFonts w:ascii="Times New Roman" w:hAnsi="Times New Roman" w:cs="Times New Roman"/>
          <w:sz w:val="28"/>
          <w:szCs w:val="28"/>
        </w:rPr>
        <w:t>осуществлялось в форме шефской п</w:t>
      </w:r>
      <w:r w:rsidR="00F65DBF" w:rsidRPr="00E027D6">
        <w:rPr>
          <w:rFonts w:ascii="Times New Roman" w:hAnsi="Times New Roman" w:cs="Times New Roman"/>
          <w:sz w:val="28"/>
          <w:szCs w:val="28"/>
        </w:rPr>
        <w:t xml:space="preserve">омощи строительных коллективов </w:t>
      </w:r>
      <w:r w:rsidRPr="00E027D6">
        <w:rPr>
          <w:rFonts w:ascii="Times New Roman" w:hAnsi="Times New Roman" w:cs="Times New Roman"/>
          <w:sz w:val="28"/>
          <w:szCs w:val="28"/>
        </w:rPr>
        <w:t>союзных республик, автономий, к</w:t>
      </w:r>
      <w:r w:rsidR="00F65DBF" w:rsidRPr="00E027D6">
        <w:rPr>
          <w:rFonts w:ascii="Times New Roman" w:hAnsi="Times New Roman" w:cs="Times New Roman"/>
          <w:sz w:val="28"/>
          <w:szCs w:val="28"/>
        </w:rPr>
        <w:t xml:space="preserve">раев и областей РСФСР. Всего за </w:t>
      </w:r>
      <w:r w:rsidRPr="00E027D6">
        <w:rPr>
          <w:rFonts w:ascii="Times New Roman" w:hAnsi="Times New Roman" w:cs="Times New Roman"/>
          <w:sz w:val="28"/>
          <w:szCs w:val="28"/>
        </w:rPr>
        <w:t xml:space="preserve">рассматриваемый период в систему </w:t>
      </w:r>
      <w:r w:rsidR="00F65DBF" w:rsidRPr="00E027D6">
        <w:rPr>
          <w:rFonts w:ascii="Times New Roman" w:hAnsi="Times New Roman" w:cs="Times New Roman"/>
          <w:sz w:val="28"/>
          <w:szCs w:val="28"/>
        </w:rPr>
        <w:t xml:space="preserve">шефской помощи на строительстве </w:t>
      </w:r>
      <w:r w:rsidRPr="00E027D6">
        <w:rPr>
          <w:rFonts w:ascii="Times New Roman" w:hAnsi="Times New Roman" w:cs="Times New Roman"/>
          <w:sz w:val="28"/>
          <w:szCs w:val="28"/>
        </w:rPr>
        <w:t>БАМа было вовлечено 13 союзных республик и 22 автономные административные единицы РСФСР, включая Москву и Ленинград.</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В Бурятии БАМ пересек два </w:t>
      </w:r>
      <w:r w:rsidR="00F65DBF" w:rsidRPr="00E027D6">
        <w:rPr>
          <w:rFonts w:ascii="Times New Roman" w:hAnsi="Times New Roman" w:cs="Times New Roman"/>
          <w:sz w:val="28"/>
          <w:szCs w:val="28"/>
        </w:rPr>
        <w:t xml:space="preserve">малозаселенных и </w:t>
      </w:r>
      <w:proofErr w:type="spellStart"/>
      <w:r w:rsidR="00F65DBF" w:rsidRPr="00E027D6">
        <w:rPr>
          <w:rFonts w:ascii="Times New Roman" w:hAnsi="Times New Roman" w:cs="Times New Roman"/>
          <w:sz w:val="28"/>
          <w:szCs w:val="28"/>
        </w:rPr>
        <w:t>слабоосвоенных</w:t>
      </w:r>
      <w:proofErr w:type="spellEnd"/>
      <w:r w:rsidR="00F65DBF" w:rsidRPr="00E027D6">
        <w:rPr>
          <w:rFonts w:ascii="Times New Roman" w:hAnsi="Times New Roman" w:cs="Times New Roman"/>
          <w:sz w:val="28"/>
          <w:szCs w:val="28"/>
        </w:rPr>
        <w:t xml:space="preserve"> </w:t>
      </w:r>
      <w:r w:rsidRPr="00E027D6">
        <w:rPr>
          <w:rFonts w:ascii="Times New Roman" w:hAnsi="Times New Roman" w:cs="Times New Roman"/>
          <w:sz w:val="28"/>
          <w:szCs w:val="28"/>
        </w:rPr>
        <w:t xml:space="preserve">района – </w:t>
      </w:r>
      <w:proofErr w:type="spellStart"/>
      <w:r w:rsidRPr="00E027D6">
        <w:rPr>
          <w:rFonts w:ascii="Times New Roman" w:hAnsi="Times New Roman" w:cs="Times New Roman"/>
          <w:sz w:val="28"/>
          <w:szCs w:val="28"/>
        </w:rPr>
        <w:t>Северо-Байкальский</w:t>
      </w:r>
      <w:proofErr w:type="spellEnd"/>
      <w:r w:rsidRPr="00E027D6">
        <w:rPr>
          <w:rFonts w:ascii="Times New Roman" w:hAnsi="Times New Roman" w:cs="Times New Roman"/>
          <w:sz w:val="28"/>
          <w:szCs w:val="28"/>
        </w:rPr>
        <w:t xml:space="preserve"> и </w:t>
      </w:r>
      <w:proofErr w:type="spellStart"/>
      <w:r w:rsidR="00F65DBF" w:rsidRPr="00E027D6">
        <w:rPr>
          <w:rFonts w:ascii="Times New Roman" w:hAnsi="Times New Roman" w:cs="Times New Roman"/>
          <w:sz w:val="28"/>
          <w:szCs w:val="28"/>
        </w:rPr>
        <w:t>Баунтовский</w:t>
      </w:r>
      <w:proofErr w:type="spellEnd"/>
      <w:r w:rsidR="00F65DBF" w:rsidRPr="00E027D6">
        <w:rPr>
          <w:rFonts w:ascii="Times New Roman" w:hAnsi="Times New Roman" w:cs="Times New Roman"/>
          <w:sz w:val="28"/>
          <w:szCs w:val="28"/>
        </w:rPr>
        <w:t xml:space="preserve">. Строительство БАМа </w:t>
      </w:r>
      <w:r w:rsidRPr="00E027D6">
        <w:rPr>
          <w:rFonts w:ascii="Times New Roman" w:hAnsi="Times New Roman" w:cs="Times New Roman"/>
          <w:sz w:val="28"/>
          <w:szCs w:val="28"/>
        </w:rPr>
        <w:t>привело к появлению на карте Бурятской АССР нового города Северобайкальска и шести поселков городского типа (</w:t>
      </w:r>
      <w:proofErr w:type="spellStart"/>
      <w:r w:rsidRPr="00E027D6">
        <w:rPr>
          <w:rFonts w:ascii="Times New Roman" w:hAnsi="Times New Roman" w:cs="Times New Roman"/>
          <w:sz w:val="28"/>
          <w:szCs w:val="28"/>
        </w:rPr>
        <w:t>Кичер</w:t>
      </w:r>
      <w:r w:rsidR="00F65DBF" w:rsidRPr="00E027D6">
        <w:rPr>
          <w:rFonts w:ascii="Times New Roman" w:hAnsi="Times New Roman" w:cs="Times New Roman"/>
          <w:sz w:val="28"/>
          <w:szCs w:val="28"/>
        </w:rPr>
        <w:t>а</w:t>
      </w:r>
      <w:proofErr w:type="spellEnd"/>
      <w:r w:rsidR="00F65DBF" w:rsidRPr="00E027D6">
        <w:rPr>
          <w:rFonts w:ascii="Times New Roman" w:hAnsi="Times New Roman" w:cs="Times New Roman"/>
          <w:sz w:val="28"/>
          <w:szCs w:val="28"/>
        </w:rPr>
        <w:t xml:space="preserve">, Новый </w:t>
      </w:r>
      <w:proofErr w:type="spellStart"/>
      <w:r w:rsidR="00F65DBF" w:rsidRPr="00E027D6">
        <w:rPr>
          <w:rFonts w:ascii="Times New Roman" w:hAnsi="Times New Roman" w:cs="Times New Roman"/>
          <w:sz w:val="28"/>
          <w:szCs w:val="28"/>
        </w:rPr>
        <w:t>Уоян</w:t>
      </w:r>
      <w:proofErr w:type="spellEnd"/>
      <w:r w:rsidR="00F65DBF"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Янчукан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Ангоя</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Северомуйск</w:t>
      </w:r>
      <w:proofErr w:type="spellEnd"/>
      <w:r w:rsidRPr="00E027D6">
        <w:rPr>
          <w:rFonts w:ascii="Times New Roman" w:hAnsi="Times New Roman" w:cs="Times New Roman"/>
          <w:sz w:val="28"/>
          <w:szCs w:val="28"/>
        </w:rPr>
        <w:t xml:space="preserve"> и </w:t>
      </w:r>
      <w:proofErr w:type="spellStart"/>
      <w:r w:rsidRPr="00E027D6">
        <w:rPr>
          <w:rFonts w:ascii="Times New Roman" w:hAnsi="Times New Roman" w:cs="Times New Roman"/>
          <w:sz w:val="28"/>
          <w:szCs w:val="28"/>
        </w:rPr>
        <w:t>Таксимо</w:t>
      </w:r>
      <w:proofErr w:type="spellEnd"/>
      <w:r w:rsidRPr="00E027D6">
        <w:rPr>
          <w:rFonts w:ascii="Times New Roman" w:hAnsi="Times New Roman" w:cs="Times New Roman"/>
          <w:sz w:val="28"/>
          <w:szCs w:val="28"/>
        </w:rPr>
        <w:t>) с современной социально</w:t>
      </w:r>
      <w:r w:rsidR="00F65DBF" w:rsidRPr="00E027D6">
        <w:rPr>
          <w:rFonts w:ascii="Times New Roman" w:hAnsi="Times New Roman" w:cs="Times New Roman"/>
          <w:sz w:val="28"/>
          <w:szCs w:val="28"/>
        </w:rPr>
        <w:t>-</w:t>
      </w:r>
      <w:r w:rsidRPr="00E027D6">
        <w:rPr>
          <w:rFonts w:ascii="Times New Roman" w:hAnsi="Times New Roman" w:cs="Times New Roman"/>
          <w:sz w:val="28"/>
          <w:szCs w:val="28"/>
        </w:rPr>
        <w:t xml:space="preserve">бытовой инфраструктурой. Стройка способствовала развитию на севере Бурятии строительной индустрии, лесной и горнорудной промышленности. В каждом строительном предприятии формировалась собственная </w:t>
      </w:r>
      <w:proofErr w:type="spellStart"/>
      <w:r w:rsidRPr="00E027D6">
        <w:rPr>
          <w:rFonts w:ascii="Times New Roman" w:hAnsi="Times New Roman" w:cs="Times New Roman"/>
          <w:sz w:val="28"/>
          <w:szCs w:val="28"/>
        </w:rPr>
        <w:t>промбаза</w:t>
      </w:r>
      <w:proofErr w:type="spellEnd"/>
      <w:r w:rsidRPr="00E027D6">
        <w:rPr>
          <w:rFonts w:ascii="Times New Roman" w:hAnsi="Times New Roman" w:cs="Times New Roman"/>
          <w:sz w:val="28"/>
          <w:szCs w:val="28"/>
        </w:rPr>
        <w:t>, обеспечивавшая</w:t>
      </w:r>
      <w:r w:rsidR="00F65DBF" w:rsidRPr="00E027D6">
        <w:rPr>
          <w:rFonts w:ascii="Times New Roman" w:hAnsi="Times New Roman" w:cs="Times New Roman"/>
          <w:sz w:val="28"/>
          <w:szCs w:val="28"/>
        </w:rPr>
        <w:t xml:space="preserve"> производство стройматериалов и </w:t>
      </w:r>
      <w:r w:rsidRPr="00E027D6">
        <w:rPr>
          <w:rFonts w:ascii="Times New Roman" w:hAnsi="Times New Roman" w:cs="Times New Roman"/>
          <w:sz w:val="28"/>
          <w:szCs w:val="28"/>
        </w:rPr>
        <w:t>ремонт строительной техники. Про</w:t>
      </w:r>
      <w:r w:rsidR="00F65DBF" w:rsidRPr="00E027D6">
        <w:rPr>
          <w:rFonts w:ascii="Times New Roman" w:hAnsi="Times New Roman" w:cs="Times New Roman"/>
          <w:sz w:val="28"/>
          <w:szCs w:val="28"/>
        </w:rPr>
        <w:t xml:space="preserve">грамма социально-экономического </w:t>
      </w:r>
      <w:r w:rsidRPr="00E027D6">
        <w:rPr>
          <w:rFonts w:ascii="Times New Roman" w:hAnsi="Times New Roman" w:cs="Times New Roman"/>
          <w:sz w:val="28"/>
          <w:szCs w:val="28"/>
        </w:rPr>
        <w:t xml:space="preserve">развития предусматривала создание крупных добывающих и обрабатывающих предприятий возле </w:t>
      </w:r>
      <w:proofErr w:type="spellStart"/>
      <w:r w:rsidRPr="00E027D6">
        <w:rPr>
          <w:rFonts w:ascii="Times New Roman" w:hAnsi="Times New Roman" w:cs="Times New Roman"/>
          <w:sz w:val="28"/>
          <w:szCs w:val="28"/>
        </w:rPr>
        <w:t>Холоднинского</w:t>
      </w:r>
      <w:proofErr w:type="spellEnd"/>
      <w:r w:rsidRPr="00E027D6">
        <w:rPr>
          <w:rFonts w:ascii="Times New Roman" w:hAnsi="Times New Roman" w:cs="Times New Roman"/>
          <w:sz w:val="28"/>
          <w:szCs w:val="28"/>
        </w:rPr>
        <w:t xml:space="preserve"> месторождения полиметаллов, Молодежного месторождения </w:t>
      </w:r>
      <w:proofErr w:type="spellStart"/>
      <w:r w:rsidRPr="00E027D6">
        <w:rPr>
          <w:rFonts w:ascii="Times New Roman" w:hAnsi="Times New Roman" w:cs="Times New Roman"/>
          <w:sz w:val="28"/>
          <w:szCs w:val="28"/>
        </w:rPr>
        <w:t>хризотил-асбеста</w:t>
      </w:r>
      <w:proofErr w:type="spellEnd"/>
      <w:r w:rsidRPr="00E027D6">
        <w:rPr>
          <w:rFonts w:ascii="Times New Roman" w:hAnsi="Times New Roman" w:cs="Times New Roman"/>
          <w:sz w:val="28"/>
          <w:szCs w:val="28"/>
        </w:rPr>
        <w:t xml:space="preserve">, создание </w:t>
      </w:r>
      <w:proofErr w:type="spellStart"/>
      <w:r w:rsidRPr="00E027D6">
        <w:rPr>
          <w:rFonts w:ascii="Times New Roman" w:hAnsi="Times New Roman" w:cs="Times New Roman"/>
          <w:sz w:val="28"/>
          <w:szCs w:val="28"/>
        </w:rPr>
        <w:t>Мокской</w:t>
      </w:r>
      <w:proofErr w:type="spellEnd"/>
      <w:r w:rsidRPr="00E027D6">
        <w:rPr>
          <w:rFonts w:ascii="Times New Roman" w:hAnsi="Times New Roman" w:cs="Times New Roman"/>
          <w:sz w:val="28"/>
          <w:szCs w:val="28"/>
        </w:rPr>
        <w:t xml:space="preserve"> ГЭС на Витиме и прочие проекты.</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Завершение советского строите</w:t>
      </w:r>
      <w:r w:rsidR="00F65DBF" w:rsidRPr="00E027D6">
        <w:rPr>
          <w:rFonts w:ascii="Times New Roman" w:hAnsi="Times New Roman" w:cs="Times New Roman"/>
          <w:sz w:val="28"/>
          <w:szCs w:val="28"/>
        </w:rPr>
        <w:t xml:space="preserve">льного проекта и реформирование </w:t>
      </w:r>
      <w:r w:rsidRPr="00E027D6">
        <w:rPr>
          <w:rFonts w:ascii="Times New Roman" w:hAnsi="Times New Roman" w:cs="Times New Roman"/>
          <w:sz w:val="28"/>
          <w:szCs w:val="28"/>
        </w:rPr>
        <w:t>транспортной отрасли в России при</w:t>
      </w:r>
      <w:r w:rsidR="00F65DBF" w:rsidRPr="00E027D6">
        <w:rPr>
          <w:rFonts w:ascii="Times New Roman" w:hAnsi="Times New Roman" w:cs="Times New Roman"/>
          <w:sz w:val="28"/>
          <w:szCs w:val="28"/>
        </w:rPr>
        <w:t xml:space="preserve">вели к переходу районов </w:t>
      </w:r>
      <w:proofErr w:type="spellStart"/>
      <w:r w:rsidR="00F65DBF" w:rsidRPr="00E027D6">
        <w:rPr>
          <w:rFonts w:ascii="Times New Roman" w:hAnsi="Times New Roman" w:cs="Times New Roman"/>
          <w:sz w:val="28"/>
          <w:szCs w:val="28"/>
        </w:rPr>
        <w:t>БАМа</w:t>
      </w:r>
      <w:proofErr w:type="spellEnd"/>
      <w:r w:rsidR="00F65DBF" w:rsidRPr="00E027D6">
        <w:rPr>
          <w:rFonts w:ascii="Times New Roman" w:hAnsi="Times New Roman" w:cs="Times New Roman"/>
          <w:sz w:val="28"/>
          <w:szCs w:val="28"/>
        </w:rPr>
        <w:t xml:space="preserve"> из </w:t>
      </w:r>
      <w:proofErr w:type="spellStart"/>
      <w:r w:rsidRPr="00E027D6">
        <w:rPr>
          <w:rFonts w:ascii="Times New Roman" w:hAnsi="Times New Roman" w:cs="Times New Roman"/>
          <w:sz w:val="28"/>
          <w:szCs w:val="28"/>
        </w:rPr>
        <w:t>ведомственно-отраслевой</w:t>
      </w:r>
      <w:proofErr w:type="spellEnd"/>
      <w:r w:rsidRPr="00E027D6">
        <w:rPr>
          <w:rFonts w:ascii="Times New Roman" w:hAnsi="Times New Roman" w:cs="Times New Roman"/>
          <w:sz w:val="28"/>
          <w:szCs w:val="28"/>
        </w:rPr>
        <w:t xml:space="preserve"> в территор</w:t>
      </w:r>
      <w:r w:rsidR="00F65DBF" w:rsidRPr="00E027D6">
        <w:rPr>
          <w:rFonts w:ascii="Times New Roman" w:hAnsi="Times New Roman" w:cs="Times New Roman"/>
          <w:sz w:val="28"/>
          <w:szCs w:val="28"/>
        </w:rPr>
        <w:t xml:space="preserve">иальную систему управления, что </w:t>
      </w:r>
      <w:r w:rsidRPr="00E027D6">
        <w:rPr>
          <w:rFonts w:ascii="Times New Roman" w:hAnsi="Times New Roman" w:cs="Times New Roman"/>
          <w:sz w:val="28"/>
          <w:szCs w:val="28"/>
        </w:rPr>
        <w:t>вызвало разрыв прежних социальны</w:t>
      </w:r>
      <w:r w:rsidR="00F65DBF" w:rsidRPr="00E027D6">
        <w:rPr>
          <w:rFonts w:ascii="Times New Roman" w:hAnsi="Times New Roman" w:cs="Times New Roman"/>
          <w:sz w:val="28"/>
          <w:szCs w:val="28"/>
        </w:rPr>
        <w:t xml:space="preserve">х связей, ломку градообразующих </w:t>
      </w:r>
      <w:r w:rsidRPr="00E027D6">
        <w:rPr>
          <w:rFonts w:ascii="Times New Roman" w:hAnsi="Times New Roman" w:cs="Times New Roman"/>
          <w:sz w:val="28"/>
          <w:szCs w:val="28"/>
        </w:rPr>
        <w:t>и градообслуживающих структур, спровоцировало массовый отток населения и ликвидацию ряда населенных пунктов.</w:t>
      </w:r>
    </w:p>
    <w:p w:rsidR="004F0D30" w:rsidRPr="00E027D6" w:rsidRDefault="004F0D30"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В 2010-е гг. началась реализация программы развития инфраструктуры Транссиба и БАМа как необходимого условия раскрытия потенциала восточных территорий Российской Федерации, получившей наименование «Восточный полигон».</w:t>
      </w:r>
      <w:r w:rsidR="00F65DBF" w:rsidRPr="00E027D6">
        <w:rPr>
          <w:rFonts w:ascii="Times New Roman" w:hAnsi="Times New Roman" w:cs="Times New Roman"/>
          <w:sz w:val="28"/>
          <w:szCs w:val="28"/>
        </w:rPr>
        <w:t xml:space="preserve"> Проект модернизации БАМа (БАМ </w:t>
      </w:r>
      <w:r w:rsidRPr="00E027D6">
        <w:rPr>
          <w:rFonts w:ascii="Times New Roman" w:hAnsi="Times New Roman" w:cs="Times New Roman"/>
          <w:sz w:val="28"/>
          <w:szCs w:val="28"/>
        </w:rPr>
        <w:t>2.0) предусматривает реконструкцию существующих и проклад</w:t>
      </w:r>
      <w:r w:rsidR="00F65DBF" w:rsidRPr="00E027D6">
        <w:rPr>
          <w:rFonts w:ascii="Times New Roman" w:hAnsi="Times New Roman" w:cs="Times New Roman"/>
          <w:sz w:val="28"/>
          <w:szCs w:val="28"/>
        </w:rPr>
        <w:t xml:space="preserve">ку  </w:t>
      </w:r>
      <w:r w:rsidRPr="00E027D6">
        <w:rPr>
          <w:rFonts w:ascii="Times New Roman" w:hAnsi="Times New Roman" w:cs="Times New Roman"/>
          <w:sz w:val="28"/>
          <w:szCs w:val="28"/>
        </w:rPr>
        <w:t>вторых железнодорожных путей, р</w:t>
      </w:r>
      <w:r w:rsidR="00F65DBF" w:rsidRPr="00E027D6">
        <w:rPr>
          <w:rFonts w:ascii="Times New Roman" w:hAnsi="Times New Roman" w:cs="Times New Roman"/>
          <w:sz w:val="28"/>
          <w:szCs w:val="28"/>
        </w:rPr>
        <w:t xml:space="preserve">азвитие путевой инфраструктуры, </w:t>
      </w:r>
      <w:r w:rsidRPr="00E027D6">
        <w:rPr>
          <w:rFonts w:ascii="Times New Roman" w:hAnsi="Times New Roman" w:cs="Times New Roman"/>
          <w:sz w:val="28"/>
          <w:szCs w:val="28"/>
        </w:rPr>
        <w:t xml:space="preserve">разработку месторождений. Именно с ним сегодня связаны перспективы возрождения </w:t>
      </w:r>
      <w:proofErr w:type="spellStart"/>
      <w:r w:rsidRPr="00E027D6">
        <w:rPr>
          <w:rFonts w:ascii="Times New Roman" w:hAnsi="Times New Roman" w:cs="Times New Roman"/>
          <w:sz w:val="28"/>
          <w:szCs w:val="28"/>
        </w:rPr>
        <w:t>бамовских</w:t>
      </w:r>
      <w:proofErr w:type="spellEnd"/>
      <w:r w:rsidRPr="00E027D6">
        <w:rPr>
          <w:rFonts w:ascii="Times New Roman" w:hAnsi="Times New Roman" w:cs="Times New Roman"/>
          <w:sz w:val="28"/>
          <w:szCs w:val="28"/>
        </w:rPr>
        <w:t xml:space="preserve"> поселков и социально-экономического освоения </w:t>
      </w:r>
      <w:proofErr w:type="spellStart"/>
      <w:r w:rsidRPr="00E027D6">
        <w:rPr>
          <w:rFonts w:ascii="Times New Roman" w:hAnsi="Times New Roman" w:cs="Times New Roman"/>
          <w:sz w:val="28"/>
          <w:szCs w:val="28"/>
        </w:rPr>
        <w:t>притрассовых</w:t>
      </w:r>
      <w:proofErr w:type="spellEnd"/>
      <w:r w:rsidRPr="00E027D6">
        <w:rPr>
          <w:rFonts w:ascii="Times New Roman" w:hAnsi="Times New Roman" w:cs="Times New Roman"/>
          <w:sz w:val="28"/>
          <w:szCs w:val="28"/>
        </w:rPr>
        <w:t xml:space="preserve"> территорий.</w:t>
      </w:r>
    </w:p>
    <w:p w:rsidR="004F0D30" w:rsidRPr="00E027D6" w:rsidRDefault="004F0D30" w:rsidP="00E027D6">
      <w:pPr>
        <w:spacing w:after="0" w:line="240" w:lineRule="auto"/>
        <w:jc w:val="right"/>
        <w:rPr>
          <w:rFonts w:ascii="Times New Roman" w:hAnsi="Times New Roman" w:cs="Times New Roman"/>
          <w:sz w:val="28"/>
          <w:szCs w:val="28"/>
        </w:rPr>
      </w:pPr>
      <w:r w:rsidRPr="00E027D6">
        <w:rPr>
          <w:rFonts w:ascii="Times New Roman" w:hAnsi="Times New Roman" w:cs="Times New Roman"/>
          <w:sz w:val="28"/>
          <w:szCs w:val="28"/>
        </w:rPr>
        <w:t>Н. С. Байкалов</w:t>
      </w:r>
    </w:p>
    <w:p w:rsidR="00B804FB" w:rsidRPr="00E027D6" w:rsidRDefault="00B804FB" w:rsidP="00E027D6">
      <w:pPr>
        <w:spacing w:after="0" w:line="240" w:lineRule="auto"/>
        <w:jc w:val="right"/>
        <w:rPr>
          <w:rFonts w:ascii="Times New Roman" w:hAnsi="Times New Roman" w:cs="Times New Roman"/>
          <w:sz w:val="28"/>
          <w:szCs w:val="28"/>
        </w:rPr>
      </w:pPr>
    </w:p>
    <w:p w:rsidR="00B804FB" w:rsidRPr="00E027D6" w:rsidRDefault="00B804FB" w:rsidP="00E027D6">
      <w:pPr>
        <w:spacing w:after="0" w:line="240" w:lineRule="auto"/>
        <w:jc w:val="right"/>
        <w:rPr>
          <w:rFonts w:ascii="Times New Roman" w:hAnsi="Times New Roman" w:cs="Times New Roman"/>
          <w:sz w:val="28"/>
          <w:szCs w:val="28"/>
        </w:rPr>
      </w:pPr>
    </w:p>
    <w:p w:rsidR="00B804FB" w:rsidRPr="00E027D6" w:rsidRDefault="00B804FB" w:rsidP="00E027D6">
      <w:pPr>
        <w:spacing w:after="0" w:line="240" w:lineRule="auto"/>
        <w:jc w:val="right"/>
        <w:rPr>
          <w:rFonts w:ascii="Times New Roman" w:hAnsi="Times New Roman" w:cs="Times New Roman"/>
          <w:b/>
          <w:sz w:val="28"/>
          <w:szCs w:val="28"/>
        </w:rPr>
      </w:pPr>
    </w:p>
    <w:p w:rsidR="000D266F" w:rsidRPr="00E027D6" w:rsidRDefault="000D266F" w:rsidP="00E027D6">
      <w:pPr>
        <w:pStyle w:val="1"/>
        <w:spacing w:before="0"/>
        <w:ind w:right="285"/>
        <w:rPr>
          <w:sz w:val="28"/>
          <w:szCs w:val="28"/>
        </w:rPr>
      </w:pPr>
      <w:r w:rsidRPr="00E027D6">
        <w:rPr>
          <w:sz w:val="28"/>
          <w:szCs w:val="28"/>
        </w:rPr>
        <w:t>Основные этапы</w:t>
      </w:r>
      <w:r w:rsidRPr="00E027D6">
        <w:rPr>
          <w:spacing w:val="-1"/>
          <w:sz w:val="28"/>
          <w:szCs w:val="28"/>
        </w:rPr>
        <w:t xml:space="preserve"> </w:t>
      </w:r>
      <w:r w:rsidRPr="00E027D6">
        <w:rPr>
          <w:sz w:val="28"/>
          <w:szCs w:val="28"/>
        </w:rPr>
        <w:t>детского</w:t>
      </w:r>
      <w:r w:rsidRPr="00E027D6">
        <w:rPr>
          <w:spacing w:val="1"/>
          <w:sz w:val="28"/>
          <w:szCs w:val="28"/>
        </w:rPr>
        <w:t xml:space="preserve"> </w:t>
      </w:r>
      <w:r w:rsidRPr="00E027D6">
        <w:rPr>
          <w:sz w:val="28"/>
          <w:szCs w:val="28"/>
        </w:rPr>
        <w:t>движения</w:t>
      </w:r>
      <w:r w:rsidRPr="00E027D6">
        <w:rPr>
          <w:spacing w:val="-1"/>
          <w:sz w:val="28"/>
          <w:szCs w:val="28"/>
        </w:rPr>
        <w:t xml:space="preserve"> </w:t>
      </w:r>
      <w:r w:rsidRPr="00E027D6">
        <w:rPr>
          <w:sz w:val="28"/>
          <w:szCs w:val="28"/>
        </w:rPr>
        <w:t>в</w:t>
      </w:r>
      <w:r w:rsidRPr="00E027D6">
        <w:rPr>
          <w:spacing w:val="-12"/>
          <w:sz w:val="28"/>
          <w:szCs w:val="28"/>
        </w:rPr>
        <w:t xml:space="preserve"> </w:t>
      </w:r>
      <w:r w:rsidRPr="00E027D6">
        <w:rPr>
          <w:spacing w:val="-2"/>
          <w:sz w:val="28"/>
          <w:szCs w:val="28"/>
        </w:rPr>
        <w:t>Бурятии</w:t>
      </w:r>
    </w:p>
    <w:p w:rsidR="000D266F" w:rsidRPr="00E027D6" w:rsidRDefault="000D266F" w:rsidP="00E027D6">
      <w:pPr>
        <w:pStyle w:val="a3"/>
        <w:ind w:left="0" w:right="39"/>
        <w:jc w:val="center"/>
        <w:rPr>
          <w:sz w:val="28"/>
          <w:szCs w:val="28"/>
        </w:rPr>
      </w:pPr>
      <w:r w:rsidRPr="00E027D6">
        <w:rPr>
          <w:sz w:val="28"/>
          <w:szCs w:val="28"/>
        </w:rPr>
        <w:t>(к</w:t>
      </w:r>
      <w:r w:rsidRPr="00E027D6">
        <w:rPr>
          <w:spacing w:val="-14"/>
          <w:sz w:val="28"/>
          <w:szCs w:val="28"/>
        </w:rPr>
        <w:t xml:space="preserve"> </w:t>
      </w:r>
      <w:r w:rsidRPr="00E027D6">
        <w:rPr>
          <w:sz w:val="28"/>
          <w:szCs w:val="28"/>
        </w:rPr>
        <w:t>90-летию</w:t>
      </w:r>
      <w:r w:rsidRPr="00E027D6">
        <w:rPr>
          <w:spacing w:val="-12"/>
          <w:sz w:val="28"/>
          <w:szCs w:val="28"/>
        </w:rPr>
        <w:t xml:space="preserve"> </w:t>
      </w:r>
      <w:r w:rsidRPr="00E027D6">
        <w:rPr>
          <w:sz w:val="28"/>
          <w:szCs w:val="28"/>
        </w:rPr>
        <w:t>создания</w:t>
      </w:r>
      <w:r w:rsidRPr="00E027D6">
        <w:rPr>
          <w:spacing w:val="-1"/>
          <w:sz w:val="28"/>
          <w:szCs w:val="28"/>
        </w:rPr>
        <w:t xml:space="preserve"> </w:t>
      </w:r>
      <w:r w:rsidRPr="00E027D6">
        <w:rPr>
          <w:sz w:val="28"/>
          <w:szCs w:val="28"/>
        </w:rPr>
        <w:t>республиканской</w:t>
      </w:r>
      <w:r w:rsidRPr="00E027D6">
        <w:rPr>
          <w:spacing w:val="-13"/>
          <w:sz w:val="28"/>
          <w:szCs w:val="28"/>
        </w:rPr>
        <w:t xml:space="preserve"> </w:t>
      </w:r>
      <w:r w:rsidRPr="00E027D6">
        <w:rPr>
          <w:sz w:val="28"/>
          <w:szCs w:val="28"/>
        </w:rPr>
        <w:t xml:space="preserve">пионерской </w:t>
      </w:r>
      <w:r w:rsidRPr="00E027D6">
        <w:rPr>
          <w:spacing w:val="-2"/>
          <w:sz w:val="28"/>
          <w:szCs w:val="28"/>
        </w:rPr>
        <w:t>организации)</w:t>
      </w:r>
    </w:p>
    <w:p w:rsidR="001F42D6" w:rsidRPr="00E027D6" w:rsidRDefault="001F42D6" w:rsidP="00E027D6">
      <w:pPr>
        <w:spacing w:after="0" w:line="240" w:lineRule="auto"/>
        <w:ind w:firstLine="851"/>
        <w:jc w:val="both"/>
        <w:rPr>
          <w:rFonts w:ascii="Times New Roman" w:hAnsi="Times New Roman" w:cs="Times New Roman"/>
          <w:sz w:val="28"/>
          <w:szCs w:val="28"/>
        </w:rPr>
      </w:pP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Забота о преемственности поколений, воспитание детей и молодежи во все времена являлась неотъемлемой частью развития российского общества. Но именно XX в. стал временем становления новой объективной социальной реальности в мире и в России, такой как детское движение. В развитии отечественного детского движения чаще всего выделяются </w:t>
      </w:r>
      <w:proofErr w:type="spellStart"/>
      <w:r w:rsidRPr="00E027D6">
        <w:rPr>
          <w:rFonts w:ascii="Times New Roman" w:hAnsi="Times New Roman" w:cs="Times New Roman"/>
          <w:sz w:val="28"/>
          <w:szCs w:val="28"/>
        </w:rPr>
        <w:t>допионерский</w:t>
      </w:r>
      <w:proofErr w:type="spellEnd"/>
      <w:r w:rsidRPr="00E027D6">
        <w:rPr>
          <w:rFonts w:ascii="Times New Roman" w:hAnsi="Times New Roman" w:cs="Times New Roman"/>
          <w:sz w:val="28"/>
          <w:szCs w:val="28"/>
        </w:rPr>
        <w:t xml:space="preserve">, пионерский и </w:t>
      </w:r>
      <w:proofErr w:type="spellStart"/>
      <w:r w:rsidRPr="00E027D6">
        <w:rPr>
          <w:rFonts w:ascii="Times New Roman" w:hAnsi="Times New Roman" w:cs="Times New Roman"/>
          <w:sz w:val="28"/>
          <w:szCs w:val="28"/>
        </w:rPr>
        <w:t>постпионерский</w:t>
      </w:r>
      <w:proofErr w:type="spellEnd"/>
      <w:r w:rsidRPr="00E027D6">
        <w:rPr>
          <w:rFonts w:ascii="Times New Roman" w:hAnsi="Times New Roman" w:cs="Times New Roman"/>
          <w:sz w:val="28"/>
          <w:szCs w:val="28"/>
        </w:rPr>
        <w:t xml:space="preserve"> периоды [1, с. 72].</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Первый, «</w:t>
      </w:r>
      <w:proofErr w:type="spellStart"/>
      <w:r w:rsidRPr="00E027D6">
        <w:rPr>
          <w:rFonts w:ascii="Times New Roman" w:hAnsi="Times New Roman" w:cs="Times New Roman"/>
          <w:sz w:val="28"/>
          <w:szCs w:val="28"/>
        </w:rPr>
        <w:t>допионерский</w:t>
      </w:r>
      <w:proofErr w:type="spellEnd"/>
      <w:r w:rsidRPr="00E027D6">
        <w:rPr>
          <w:rFonts w:ascii="Times New Roman" w:hAnsi="Times New Roman" w:cs="Times New Roman"/>
          <w:sz w:val="28"/>
          <w:szCs w:val="28"/>
        </w:rPr>
        <w:t>», этап был представлен возникновением и функционированием в России детских объединений самой разной направленности («Майские союзы», «</w:t>
      </w:r>
      <w:proofErr w:type="spellStart"/>
      <w:r w:rsidRPr="00E027D6">
        <w:rPr>
          <w:rFonts w:ascii="Times New Roman" w:hAnsi="Times New Roman" w:cs="Times New Roman"/>
          <w:sz w:val="28"/>
          <w:szCs w:val="28"/>
        </w:rPr>
        <w:t>Сетлемент</w:t>
      </w:r>
      <w:proofErr w:type="spellEnd"/>
      <w:r w:rsidRPr="00E027D6">
        <w:rPr>
          <w:rFonts w:ascii="Times New Roman" w:hAnsi="Times New Roman" w:cs="Times New Roman"/>
          <w:sz w:val="28"/>
          <w:szCs w:val="28"/>
        </w:rPr>
        <w:t xml:space="preserve">» С.Т. </w:t>
      </w:r>
      <w:proofErr w:type="spellStart"/>
      <w:r w:rsidRPr="00E027D6">
        <w:rPr>
          <w:rFonts w:ascii="Times New Roman" w:hAnsi="Times New Roman" w:cs="Times New Roman"/>
          <w:sz w:val="28"/>
          <w:szCs w:val="28"/>
        </w:rPr>
        <w:t>Шацкого</w:t>
      </w:r>
      <w:proofErr w:type="spellEnd"/>
      <w:r w:rsidRPr="00E027D6">
        <w:rPr>
          <w:rFonts w:ascii="Times New Roman" w:hAnsi="Times New Roman" w:cs="Times New Roman"/>
          <w:sz w:val="28"/>
          <w:szCs w:val="28"/>
        </w:rPr>
        <w:t xml:space="preserve"> и др.) Наиболее широкую популярность завоевал скаутизм — движение детей и молодежи, распространившееся в начале XX в. по всему миру. После 1917 г. в рядах российских скаутов произошел раскол из-за неоднозначного отношения к советской власти. Их легальная деятельность продолжалась до 1919 г., но фактически скаутские объединения существовали в Советской России до 1926 г. [2, c.16]. На территории Бурятии, начиная с 1916 г., действовали как минимум два скаутских отряда — в </w:t>
      </w:r>
      <w:proofErr w:type="spellStart"/>
      <w:r w:rsidRPr="00E027D6">
        <w:rPr>
          <w:rFonts w:ascii="Times New Roman" w:hAnsi="Times New Roman" w:cs="Times New Roman"/>
          <w:sz w:val="28"/>
          <w:szCs w:val="28"/>
        </w:rPr>
        <w:t>Верхнеудинске</w:t>
      </w:r>
      <w:proofErr w:type="spellEnd"/>
      <w:r w:rsidRPr="00E027D6">
        <w:rPr>
          <w:rFonts w:ascii="Times New Roman" w:hAnsi="Times New Roman" w:cs="Times New Roman"/>
          <w:sz w:val="28"/>
          <w:szCs w:val="28"/>
        </w:rPr>
        <w:t xml:space="preserve"> и </w:t>
      </w:r>
      <w:proofErr w:type="spellStart"/>
      <w:r w:rsidRPr="00E027D6">
        <w:rPr>
          <w:rFonts w:ascii="Times New Roman" w:hAnsi="Times New Roman" w:cs="Times New Roman"/>
          <w:sz w:val="28"/>
          <w:szCs w:val="28"/>
        </w:rPr>
        <w:t>Троицкосавске</w:t>
      </w:r>
      <w:proofErr w:type="spellEnd"/>
      <w:r w:rsidRPr="00E027D6">
        <w:rPr>
          <w:rFonts w:ascii="Times New Roman" w:hAnsi="Times New Roman" w:cs="Times New Roman"/>
          <w:sz w:val="28"/>
          <w:szCs w:val="28"/>
        </w:rPr>
        <w:t xml:space="preserve"> [21]. Руководители этих отрядов, например, бывший скаут</w:t>
      </w:r>
      <w:r w:rsidR="001F42D6" w:rsidRPr="00E027D6">
        <w:rPr>
          <w:rFonts w:ascii="Times New Roman" w:hAnsi="Times New Roman" w:cs="Times New Roman"/>
          <w:sz w:val="28"/>
          <w:szCs w:val="28"/>
        </w:rPr>
        <w:t>-</w:t>
      </w:r>
      <w:r w:rsidRPr="00E027D6">
        <w:rPr>
          <w:rFonts w:ascii="Times New Roman" w:hAnsi="Times New Roman" w:cs="Times New Roman"/>
          <w:sz w:val="28"/>
          <w:szCs w:val="28"/>
        </w:rPr>
        <w:t xml:space="preserve">мастер </w:t>
      </w:r>
      <w:proofErr w:type="spellStart"/>
      <w:r w:rsidRPr="00E027D6">
        <w:rPr>
          <w:rFonts w:ascii="Times New Roman" w:hAnsi="Times New Roman" w:cs="Times New Roman"/>
          <w:sz w:val="28"/>
          <w:szCs w:val="28"/>
        </w:rPr>
        <w:t>Газис</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Урманчеев</w:t>
      </w:r>
      <w:proofErr w:type="spellEnd"/>
      <w:r w:rsidRPr="00E027D6">
        <w:rPr>
          <w:rFonts w:ascii="Times New Roman" w:hAnsi="Times New Roman" w:cs="Times New Roman"/>
          <w:sz w:val="28"/>
          <w:szCs w:val="28"/>
        </w:rPr>
        <w:t>, сыграли значительную роль в создании республиканской пионерской организации.</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В первые послереволюционные годы (1917—1922) в России постепенно оформлялась идеология детского коммунистического движения, а днем рождения Всесоюзной пионерской организации принято считать 19 мая 1922 г. Решающее значение в сплочении различных, разрозненных детских коммунистических групп принадлежит V Всероссийскому съезду PKCM (октябрь, 1922 год), на котором впервые были определены цели и задачи детского движения в Советской России, а также намечены формы, содержание и методика работы. С этого момента начинается новый — «пионерский» — этап в развитии отечественного детского движения. Именно пионерская организация становится первым опытом по созданию массовых детских общественных объединений для большинства регионов СССР, в т.ч. и для Бурятии. В марте 1923 г. по специальной программе, присланной из Москвы, начались занятия первого отряда инструкторов юных пионеров в г. </w:t>
      </w:r>
      <w:proofErr w:type="spellStart"/>
      <w:r w:rsidRPr="00E027D6">
        <w:rPr>
          <w:rFonts w:ascii="Times New Roman" w:hAnsi="Times New Roman" w:cs="Times New Roman"/>
          <w:sz w:val="28"/>
          <w:szCs w:val="28"/>
        </w:rPr>
        <w:t>Верхнеудинске</w:t>
      </w:r>
      <w:proofErr w:type="spellEnd"/>
      <w:r w:rsidRPr="00E027D6">
        <w:rPr>
          <w:rFonts w:ascii="Times New Roman" w:hAnsi="Times New Roman" w:cs="Times New Roman"/>
          <w:sz w:val="28"/>
          <w:szCs w:val="28"/>
        </w:rPr>
        <w:t xml:space="preserve">. 27 апреля 1923 г. в Бурятии был создан первый пионерский отряд, организатором которого стала инструктор </w:t>
      </w:r>
      <w:proofErr w:type="spellStart"/>
      <w:r w:rsidRPr="00E027D6">
        <w:rPr>
          <w:rFonts w:ascii="Times New Roman" w:hAnsi="Times New Roman" w:cs="Times New Roman"/>
          <w:sz w:val="28"/>
          <w:szCs w:val="28"/>
        </w:rPr>
        <w:t>Губкома</w:t>
      </w:r>
      <w:proofErr w:type="spellEnd"/>
      <w:r w:rsidRPr="00E027D6">
        <w:rPr>
          <w:rFonts w:ascii="Times New Roman" w:hAnsi="Times New Roman" w:cs="Times New Roman"/>
          <w:sz w:val="28"/>
          <w:szCs w:val="28"/>
        </w:rPr>
        <w:t xml:space="preserve"> комсомола Мила </w:t>
      </w:r>
      <w:proofErr w:type="spellStart"/>
      <w:r w:rsidRPr="00E027D6">
        <w:rPr>
          <w:rFonts w:ascii="Times New Roman" w:hAnsi="Times New Roman" w:cs="Times New Roman"/>
          <w:sz w:val="28"/>
          <w:szCs w:val="28"/>
        </w:rPr>
        <w:t>Славнина</w:t>
      </w:r>
      <w:proofErr w:type="spellEnd"/>
      <w:r w:rsidRPr="00E027D6">
        <w:rPr>
          <w:rFonts w:ascii="Times New Roman" w:hAnsi="Times New Roman" w:cs="Times New Roman"/>
          <w:sz w:val="28"/>
          <w:szCs w:val="28"/>
        </w:rPr>
        <w:t xml:space="preserve">, первыми вожатыми были назначены </w:t>
      </w:r>
      <w:proofErr w:type="spellStart"/>
      <w:r w:rsidRPr="00E027D6">
        <w:rPr>
          <w:rFonts w:ascii="Times New Roman" w:hAnsi="Times New Roman" w:cs="Times New Roman"/>
          <w:sz w:val="28"/>
          <w:szCs w:val="28"/>
        </w:rPr>
        <w:t>Газис</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Урманчеев</w:t>
      </w:r>
      <w:proofErr w:type="spellEnd"/>
      <w:r w:rsidRPr="00E027D6">
        <w:rPr>
          <w:rFonts w:ascii="Times New Roman" w:hAnsi="Times New Roman" w:cs="Times New Roman"/>
          <w:sz w:val="28"/>
          <w:szCs w:val="28"/>
        </w:rPr>
        <w:t xml:space="preserve"> и Феня Ершова [3, c.16]. Для работы первого отряда была отведена комната в здании Комсомольского клуба (ныне здание на ул. Каландаришвили). Процесс возникновения и становления детского движения в нашей республике имел ряд особенностей и проходил в более сложных условиях, чем в целом по стране. Причины возникших трудностей — это и военное положение, и отсутствие </w:t>
      </w:r>
      <w:r w:rsidRPr="00E027D6">
        <w:rPr>
          <w:rFonts w:ascii="Times New Roman" w:hAnsi="Times New Roman" w:cs="Times New Roman"/>
          <w:sz w:val="28"/>
          <w:szCs w:val="28"/>
        </w:rPr>
        <w:lastRenderedPageBreak/>
        <w:t xml:space="preserve">необходимого опыта руководства у местных партийных и комсомольских органов, и удаленность от центра. Серьезной проблемой было отсутствие квалифицированных специалистов, особенно национальных кадров. В западных аймаках, где население в целом вело оседлый образ жизни, условия для создания пионерских отрядов были более благоприятными, чем на востоке республики, гораздо опытнее был и местный комсомол. Деятельность первых пионеров Бурятии была представлена участием в общегосударственном деле борьбы с беспризорностью, проведением Международных детских недель, в дни которых устраивались массовые демонстрации, спектакли, выставки, а также работой при сельских клубах и избах-читальнях. Уже летом 1923 г. в пригороде </w:t>
      </w:r>
      <w:proofErr w:type="spellStart"/>
      <w:r w:rsidRPr="00E027D6">
        <w:rPr>
          <w:rFonts w:ascii="Times New Roman" w:hAnsi="Times New Roman" w:cs="Times New Roman"/>
          <w:sz w:val="28"/>
          <w:szCs w:val="28"/>
        </w:rPr>
        <w:t>Верхнеудинска</w:t>
      </w:r>
      <w:proofErr w:type="spellEnd"/>
      <w:r w:rsidRPr="00E027D6">
        <w:rPr>
          <w:rFonts w:ascii="Times New Roman" w:hAnsi="Times New Roman" w:cs="Times New Roman"/>
          <w:sz w:val="28"/>
          <w:szCs w:val="28"/>
        </w:rPr>
        <w:t xml:space="preserve"> был организован первый в республике детский оздоровительный лагерь [3, с. 33-34]. С конца 1924 г. дети младшего возраста стали вовлекаться в октябрятские группы, создававшиеся при пионерских отрядах. К концу 1925 г. в пионерской организации Бурятии состояло более 6 000 детей и подростков, пионерия показала свою жизнеспособность и актуальность, окончательно оформилась и значительно укрепила свои ряды [4].</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Вторая половина 1920-x — начала 1930-x гг. является одним из наиболее плодотворных периодов в развитии Всесоюзной пионерской организации. Были предприняты шаги в направлении активизации самодеятельности детей, появился целый ряд новых, интересных форм деятельности, существенно изменились методы работы. Главная установка этого периода — «строить работу организации руками самих детей». В Бурятии детское движение особенно успешно распространяется в сельской местности, значительно увеличивается количество детей-бурят, вступавших в пионеры. Если в 1928 г. в пионерской организации республики состояло 9 113 пионеров и 1 532 октябренка, объединенных в 288 отрядах, то уже в 1932 г. в 516 отрядах находилось 22 216 пионеров, 3 739 октябрят и 75 комсомольцев [5]. Однако, как и в целом по стране, деятельность бурятской пионерии не обходилась без недостатков, главным из которых стала попытка решения грандиозных задач построения народного хозяйства (коллективизация, индустриализация) руками детей.</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После решений ЦК ВКП(б) ‹О начальной и средней школе» (1931 г.) и ‹О работе пионерской организации» (1932) школа постепенно превращается в основную базу детского движения, однако самодеятельный характер пионерии не вписывается в общую государственную структуру. В 1930-e гг., как и по всей стране, в работе республиканской пионерской организации утверждаются командно-приказная система, администрирование, наблюдается увлечение цифрами-результатами, сводками, рапортами, никчемными парадными мероприятиями — одним словом, «</w:t>
      </w:r>
      <w:proofErr w:type="spellStart"/>
      <w:r w:rsidRPr="00E027D6">
        <w:rPr>
          <w:rFonts w:ascii="Times New Roman" w:hAnsi="Times New Roman" w:cs="Times New Roman"/>
          <w:sz w:val="28"/>
          <w:szCs w:val="28"/>
        </w:rPr>
        <w:t>барабаномания</w:t>
      </w:r>
      <w:proofErr w:type="spellEnd"/>
      <w:r w:rsidRPr="00E027D6">
        <w:rPr>
          <w:rFonts w:ascii="Times New Roman" w:hAnsi="Times New Roman" w:cs="Times New Roman"/>
          <w:sz w:val="28"/>
          <w:szCs w:val="28"/>
        </w:rPr>
        <w:t xml:space="preserve">». Решения Х съезда ВЛКСМ (1936 г.) определили главной задачей пионеров «борьбу за глубокие знания и твердую сознательную дисциплину» [6]. Содержание и формы пионерской работы в Бурятии в 1930-e гг. развивались в русле всесоюзного пионерского движения, но были и некоторые характерные особенности. Получают существенное развитие разнообразные технические кружки: авиамодельные, </w:t>
      </w:r>
      <w:r w:rsidRPr="00E027D6">
        <w:rPr>
          <w:rFonts w:ascii="Times New Roman" w:hAnsi="Times New Roman" w:cs="Times New Roman"/>
          <w:sz w:val="28"/>
          <w:szCs w:val="28"/>
        </w:rPr>
        <w:lastRenderedPageBreak/>
        <w:t>радио- и фотокружки, физические и химические. Стали регулярно проводиться вечера технической смекалки, конкурсы, технические слеты и конференции, организовывались музеи детского технического творчества. На основании решений Х пленума Буря</w:t>
      </w:r>
      <w:proofErr w:type="gramStart"/>
      <w:r w:rsidRPr="00E027D6">
        <w:rPr>
          <w:rFonts w:ascii="Times New Roman" w:hAnsi="Times New Roman" w:cs="Times New Roman"/>
          <w:sz w:val="28"/>
          <w:szCs w:val="28"/>
        </w:rPr>
        <w:t>т-</w:t>
      </w:r>
      <w:proofErr w:type="gramEnd"/>
      <w:r w:rsidRPr="00E027D6">
        <w:rPr>
          <w:rFonts w:ascii="Times New Roman" w:hAnsi="Times New Roman" w:cs="Times New Roman"/>
          <w:sz w:val="28"/>
          <w:szCs w:val="28"/>
        </w:rPr>
        <w:t xml:space="preserve"> Монгольского обкома ВЛКСМ с 1 января 1935 г. на базе городской детской технической станции были основаны Республиканская детская техническая станция и Республиканская детская сельскохозяйственная станция. Летом 1936 г. впервые в республике была проведена детская Олимпиада художественной самодеятельности, в которой приняло участие более 300 победителей школьных и районных олимпиад. С августа 1938 г. в республике начала выходить пионерская газета «Костер», и уже в 1939 г. в ней сотрудничало 776 юных корреспондентов. С целью организации систематической помощи вожатым и повышения качества работы пионерской организации 3 июня 1933 г. в </w:t>
      </w:r>
      <w:proofErr w:type="spellStart"/>
      <w:r w:rsidRPr="00E027D6">
        <w:rPr>
          <w:rFonts w:ascii="Times New Roman" w:hAnsi="Times New Roman" w:cs="Times New Roman"/>
          <w:sz w:val="28"/>
          <w:szCs w:val="28"/>
        </w:rPr>
        <w:t>Верхнеудинске</w:t>
      </w:r>
      <w:proofErr w:type="spellEnd"/>
      <w:r w:rsidRPr="00E027D6">
        <w:rPr>
          <w:rFonts w:ascii="Times New Roman" w:hAnsi="Times New Roman" w:cs="Times New Roman"/>
          <w:sz w:val="28"/>
          <w:szCs w:val="28"/>
        </w:rPr>
        <w:t xml:space="preserve"> был открыт областной Дом </w:t>
      </w:r>
      <w:proofErr w:type="spellStart"/>
      <w:r w:rsidRPr="00E027D6">
        <w:rPr>
          <w:rFonts w:ascii="Times New Roman" w:hAnsi="Times New Roman" w:cs="Times New Roman"/>
          <w:sz w:val="28"/>
          <w:szCs w:val="28"/>
        </w:rPr>
        <w:t>деткомдвижения</w:t>
      </w:r>
      <w:proofErr w:type="spellEnd"/>
      <w:r w:rsidRPr="00E027D6">
        <w:rPr>
          <w:rFonts w:ascii="Times New Roman" w:hAnsi="Times New Roman" w:cs="Times New Roman"/>
          <w:sz w:val="28"/>
          <w:szCs w:val="28"/>
        </w:rPr>
        <w:t>, где впервые стали заниматься разработкой методики пионерской работы в условиях Бурятии, проводились регулярные семинары, консультации и специальные занятия не только с вожатыми, но и с пионерско-комсомольским активом [2, с. 20-21]. Таким образом, внедрение пионерской организации в школу способствовало расширению социальной базы, привлечению к пионерской работе педагогов-профессионалов, резкому увеличению по всей стране количества детей, охваченных пионерским движением. В 1940 г. численность республиканской пионерской организации превышала 42 000 чел. [7].</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В годы Великой Отечественной войны и в послевоенный период на первый план выступила общественно полезная направленность пионерской работы. Как и для всей страны, для пионеров главным стал лозунг «Все для фронта! Все для Победы!». Уже в 1941 г. на средства, собранные пионерами республики, был построен танк «Юный патриот Бурят-Монголии». К концу 1942 г. силами пионеров Бурятии было собрано в фонд обороны 250 000 р., на строительство военной техники 120 000 р., а также 5 786 ц. золы, 2 929 ц. птичьего помета, 71 344 возов навоза для удобрения полей в колхозах и совхозах, проведено снегозадержание на площади в 1 550 га [8]. Особенно широкое распространение в годы войны получило тимуровское движение, удачно сочетавшее элементы игры и романтики с настоящей заботой о людях и ставшее замечательной пионерской традицией. В Бурятии тимуровские команды были созданы во всех пионерских дружинах и почти во всех школах республики и охватывали главным образом учащихся 4-6 классов. При этом с каждым годом число ребят, занятых в тимуровском движении, возрастало. Если в 1942 г. в 1 100 тимуровских командах республики насчитывалось 8 284 ребят, то к концу войны тимуровцев было уже около 25 000 [2, с. 21]. Одной из важных и серьезных проблем военного времени применительно к детскому движению стало участие пионеров и школьников в осуществлении Закона о всеобщем обучение. Как и во многих регионах страны, в нашей республике во время войны этот закон полностью не выполнялся. Сохранение Всеобуча становится важнейшей задачей детского движения Бурятии. Пионеры </w:t>
      </w:r>
      <w:r w:rsidRPr="00E027D6">
        <w:rPr>
          <w:rFonts w:ascii="Times New Roman" w:hAnsi="Times New Roman" w:cs="Times New Roman"/>
          <w:sz w:val="28"/>
          <w:szCs w:val="28"/>
        </w:rPr>
        <w:lastRenderedPageBreak/>
        <w:t>принимали активное участие в создание Фонда всеобуча, проводили регулярные Недели помощи школе и учителю, устраивали комсомольско-пионерские рейды по выявлению причин отсева учащихся, с помощью общественности организовывали школьные буфеты, в которых нуждающиеся учащиеся получали горячие завтраки и обеды [9]. В годы войны многократно возросло значение внешкольных и внеклассных учреждений, прежде всего Домов пионеров. Так, например, Улан-Удэнский городской дом пионеров под руководством директора Ветлужского в условиях 2-3-сменных занятий в школах всю войну работал в 6 смен — с 9 до 21 часа, без выходных.</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Большое внимание уделялось и кружковой внеклассной работе. Далеко за пределами республики был известен исторический кружок </w:t>
      </w:r>
      <w:proofErr w:type="spellStart"/>
      <w:r w:rsidRPr="00E027D6">
        <w:rPr>
          <w:rFonts w:ascii="Times New Roman" w:hAnsi="Times New Roman" w:cs="Times New Roman"/>
          <w:sz w:val="28"/>
          <w:szCs w:val="28"/>
        </w:rPr>
        <w:t>Кударинской</w:t>
      </w:r>
      <w:proofErr w:type="spellEnd"/>
      <w:r w:rsidRPr="00E027D6">
        <w:rPr>
          <w:rFonts w:ascii="Times New Roman" w:hAnsi="Times New Roman" w:cs="Times New Roman"/>
          <w:sz w:val="28"/>
          <w:szCs w:val="28"/>
        </w:rPr>
        <w:t xml:space="preserve"> средней школы </w:t>
      </w:r>
      <w:proofErr w:type="spellStart"/>
      <w:r w:rsidRPr="00E027D6">
        <w:rPr>
          <w:rFonts w:ascii="Times New Roman" w:hAnsi="Times New Roman" w:cs="Times New Roman"/>
          <w:sz w:val="28"/>
          <w:szCs w:val="28"/>
        </w:rPr>
        <w:t>Кабанского</w:t>
      </w:r>
      <w:proofErr w:type="spellEnd"/>
      <w:r w:rsidRPr="00E027D6">
        <w:rPr>
          <w:rFonts w:ascii="Times New Roman" w:hAnsi="Times New Roman" w:cs="Times New Roman"/>
          <w:sz w:val="28"/>
          <w:szCs w:val="28"/>
        </w:rPr>
        <w:t xml:space="preserve"> района, которым руководил выдающийся бурятский ученый, доктор исторических наук, профессор Н.П. Егунов [10]. Характерным для военного периода является бурное развитие производительного труда. Пионеры Бурятии участвовали прежде всего в сельскохозяйственных работах, помогали на фермах, в значительной степени возместив нехватку рабочей силы. Сбор одежды для эвакуированных детей, организация агитбригад, шефство над госпиталями, сбор средств на вооружение, теплой одежды и подарков бойцам действующей армии, сбор лекарственных растений, участие в пушном промысле и </w:t>
      </w:r>
      <w:proofErr w:type="gramStart"/>
      <w:r w:rsidRPr="00E027D6">
        <w:rPr>
          <w:rFonts w:ascii="Times New Roman" w:hAnsi="Times New Roman" w:cs="Times New Roman"/>
          <w:sz w:val="28"/>
          <w:szCs w:val="28"/>
        </w:rPr>
        <w:t>золото-добыче</w:t>
      </w:r>
      <w:proofErr w:type="gramEnd"/>
      <w:r w:rsidRPr="00E027D6">
        <w:rPr>
          <w:rFonts w:ascii="Times New Roman" w:hAnsi="Times New Roman" w:cs="Times New Roman"/>
          <w:sz w:val="28"/>
          <w:szCs w:val="28"/>
        </w:rPr>
        <w:t xml:space="preserve"> — вот далеко неполный перечень той работы, которую бурятская пионерия проводила в годы войны.</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Не менее сложным в истории детского движения в Бурятии был и послевоенный период. Засилье командно-административной системы привело к полной утрате самодеятельности в работе пионерской организации, вся ее деятельность была сведена к «учению и послушанию». Практически не использовались лучшие традиции пионерии, расцвели догматизм, формализм и слепое копирование «взрослых» форм работы без учета местных условий, пола и возраста. Положение с кадрами пионерских работников в республике также было неудовлетворительно — усилилась текучесть вожатых, профессиональная подготовка была крайне слабой. Примитивность и однообразность форм и методов отрядной работы, неглубокое содержание, скука приводили к потере у ребят интереса к пионерской организации. Сократившийся за годы войны количественный состав республиканской пионерской организации восстанавливался медленно и к концу 1949 г. составлял 35 640 чел. [11].</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Изменение социально-политической обстановки в стране в середине 1950-x гг., наступление «оттепели» решающим образом повлияли на состояние пионерской организации. В деятельности дружин и отрядов появились элементы демократизма, большая свобода выбора видов деятельности. Пионерская работа в Бурятии, как и по всей стране, оживилась и обогатилась. Гораздо интереснее и содержательнее стали проходить отрядные и дружинные сборы, вошли в практику пионерские костры. Своеобразным новшеством в этот период явилось создание Штабов пионерских патрулей. Усилилась переписка многих отрядов и дружин с зарубежными друзьями, стали организовываться </w:t>
      </w:r>
      <w:r w:rsidRPr="00E027D6">
        <w:rPr>
          <w:rFonts w:ascii="Times New Roman" w:hAnsi="Times New Roman" w:cs="Times New Roman"/>
          <w:sz w:val="28"/>
          <w:szCs w:val="28"/>
        </w:rPr>
        <w:lastRenderedPageBreak/>
        <w:t>Клубы интернациональной дружбы. Огромную популярность в республике завоевали производственные ученические бригады. В 1961 г. в Бурятии было 498 таких бригад, в них работало 15 393 чел. [3, с. 184]. В 1956-1962 гг. были проведены три поисковые Всесоюзные экспедиции пионеров и школьников. Во время походов по родному краю ребята вели поиск лекарственных растений и определяли ареал их произрастания, искали залежи строительных материалов — гравия, песка, мела, глины — и пути подъезда к ним. Тысячи заявок приняли от ребят геологические управления страны [12]. В Бурятии только в 1961/1962 г. в геологических и туристических походах приняло участие более 6 000 пионеров. В годы Пионерской двухлетки (1960—1962) дети Бурятии принимали активное участие во Всесоюзном движение за сбор металлолома для «Стройки дружбы</w:t>
      </w:r>
      <w:r w:rsidR="001F42D6" w:rsidRPr="00E027D6">
        <w:rPr>
          <w:rFonts w:ascii="Times New Roman" w:hAnsi="Times New Roman" w:cs="Times New Roman"/>
          <w:sz w:val="28"/>
          <w:szCs w:val="28"/>
        </w:rPr>
        <w:t>», традиционной в</w:t>
      </w:r>
      <w:r w:rsidRPr="00E027D6">
        <w:rPr>
          <w:rFonts w:ascii="Times New Roman" w:hAnsi="Times New Roman" w:cs="Times New Roman"/>
          <w:sz w:val="28"/>
          <w:szCs w:val="28"/>
        </w:rPr>
        <w:t xml:space="preserve"> </w:t>
      </w:r>
      <w:r w:rsidR="001F42D6" w:rsidRPr="00E027D6">
        <w:rPr>
          <w:rFonts w:ascii="Times New Roman" w:hAnsi="Times New Roman" w:cs="Times New Roman"/>
          <w:sz w:val="28"/>
          <w:szCs w:val="28"/>
        </w:rPr>
        <w:t>республике стала</w:t>
      </w:r>
      <w:r w:rsidRPr="00E027D6">
        <w:rPr>
          <w:rFonts w:ascii="Times New Roman" w:hAnsi="Times New Roman" w:cs="Times New Roman"/>
          <w:sz w:val="28"/>
          <w:szCs w:val="28"/>
        </w:rPr>
        <w:t xml:space="preserve"> «Неделя леса», когда на улицах, в скверах высаживалось большое количество деревьев, кустарников, цветов. По инициативе </w:t>
      </w:r>
      <w:proofErr w:type="spellStart"/>
      <w:r w:rsidRPr="00E027D6">
        <w:rPr>
          <w:rFonts w:ascii="Times New Roman" w:hAnsi="Times New Roman" w:cs="Times New Roman"/>
          <w:sz w:val="28"/>
          <w:szCs w:val="28"/>
        </w:rPr>
        <w:t>ульдургинских</w:t>
      </w:r>
      <w:proofErr w:type="spellEnd"/>
      <w:r w:rsidRPr="00E027D6">
        <w:rPr>
          <w:rFonts w:ascii="Times New Roman" w:hAnsi="Times New Roman" w:cs="Times New Roman"/>
          <w:sz w:val="28"/>
          <w:szCs w:val="28"/>
        </w:rPr>
        <w:t xml:space="preserve"> пионеров </w:t>
      </w:r>
      <w:proofErr w:type="spellStart"/>
      <w:r w:rsidRPr="00E027D6">
        <w:rPr>
          <w:rFonts w:ascii="Times New Roman" w:hAnsi="Times New Roman" w:cs="Times New Roman"/>
          <w:sz w:val="28"/>
          <w:szCs w:val="28"/>
        </w:rPr>
        <w:t>Еравнинского</w:t>
      </w:r>
      <w:proofErr w:type="spellEnd"/>
      <w:r w:rsidRPr="00E027D6">
        <w:rPr>
          <w:rFonts w:ascii="Times New Roman" w:hAnsi="Times New Roman" w:cs="Times New Roman"/>
          <w:sz w:val="28"/>
          <w:szCs w:val="28"/>
        </w:rPr>
        <w:t xml:space="preserve"> района в Бурятии начался сбор книг для создания малых библиотечек. Каждая из 588 дружин республики собрала от 300 до 500 книг [13]. Во многих школах, Домах пионеров были созданы Театры кукол, пионерские ансамбли, которые выступали перед населением республики со спектаклями и концертами. Всего к концу 1961 г. работало 68 пионерских ансамблей, 48 кукольных театров. Пионерская организация Бурятии шефствовала над 88 детскими садами [14]. Существенно выросла пионерская организация Бурятии и в количественном отношении. Так, если в 1958 г. она насчитывала в своих рядах более 45 000 человек, то на 1 января 1962 г. в Бурятии было уже 71 040 пионеров [15].</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Во второй половине 1960-x гг. победила точка зрения, что только участие ребят в единых массовых мероприятиях способно сформировать правильную и нужную позицию. С этого времени пионерия Бурятии вместе со всей страной шагала маршрутами Всесоюзного пионерского марша под девизом «Всегда готов!». Республиканская пионерская организация в эти годы работала под руководством Республиканского Совета пионерской организации (PCПO), который совместно с Обкомом ВЛКСМ, Министерством Просвещения Бурятской ACCP, Институтом усовершенствования учителей организовывал всю работу на Марше. Главным из всех маршрутов программы вплоть до середины 1980-x годов считался маршрут «В страну знаний!», и если в конце 1960-x гг. успеваемость в школах республики не превышала 90%, то уже в 1975 г. этот показатель составлял 98,6%, а в 1980-x гг. многие школы Бурятии могли похвастаться 100%-й успеваемостью [16]. В работе на маршрутах «Моя Родина — СССР!» и «Равнение на пионерское знамя!» пионеры Бурятии отличались проведением глубоких и планомерных краеведческих исследований. К 1987 г. в республике действовало более 900 поисковых отрядов, 119 школьных музеев, комнат и уголков боевой славы. Под пионерскую опеку было взято 415 памятников героям войны [17]. Каждый отряд имел свою Зону пионерского действия (ЗПД) по месту жительства, где следопыты находили участников войны, записывали ценные воспоминания, оказывали необходимую помощь ветеранам. Отличительной особенностью работы пионерской организации </w:t>
      </w:r>
      <w:r w:rsidRPr="00E027D6">
        <w:rPr>
          <w:rFonts w:ascii="Times New Roman" w:hAnsi="Times New Roman" w:cs="Times New Roman"/>
          <w:sz w:val="28"/>
          <w:szCs w:val="28"/>
        </w:rPr>
        <w:lastRenderedPageBreak/>
        <w:t xml:space="preserve">Бурятии стало широкое экологическое движение. В 1970/1980-x гг. в республике активно работали школьные лесничества, «Зеленые патрули», «Заставы Берендея». В 1982 г. Бурятский обком ВЛКСМ принял постановление «Юные защитники седого Байкала», в ходе выполнения которого были взяты под пионерскую охрану многие водоемы и нерестилища. Особенно плодотворно работали юные экологи </w:t>
      </w:r>
      <w:proofErr w:type="spellStart"/>
      <w:r w:rsidRPr="00E027D6">
        <w:rPr>
          <w:rFonts w:ascii="Times New Roman" w:hAnsi="Times New Roman" w:cs="Times New Roman"/>
          <w:sz w:val="28"/>
          <w:szCs w:val="28"/>
        </w:rPr>
        <w:t>Еравнинского</w:t>
      </w:r>
      <w:proofErr w:type="spellEnd"/>
      <w:r w:rsidRPr="00E027D6">
        <w:rPr>
          <w:rFonts w:ascii="Times New Roman" w:hAnsi="Times New Roman" w:cs="Times New Roman"/>
          <w:sz w:val="28"/>
          <w:szCs w:val="28"/>
        </w:rPr>
        <w:t xml:space="preserve"> и </w:t>
      </w:r>
      <w:proofErr w:type="spellStart"/>
      <w:r w:rsidRPr="00E027D6">
        <w:rPr>
          <w:rFonts w:ascii="Times New Roman" w:hAnsi="Times New Roman" w:cs="Times New Roman"/>
          <w:sz w:val="28"/>
          <w:szCs w:val="28"/>
        </w:rPr>
        <w:t>Баргузинского</w:t>
      </w:r>
      <w:proofErr w:type="spellEnd"/>
      <w:r w:rsidRPr="00E027D6">
        <w:rPr>
          <w:rFonts w:ascii="Times New Roman" w:hAnsi="Times New Roman" w:cs="Times New Roman"/>
          <w:sz w:val="28"/>
          <w:szCs w:val="28"/>
        </w:rPr>
        <w:t xml:space="preserve"> районов. Всего же к 1983 г. в Бурятии действовало 107 «Голубых патрулей» с охватом более 2 500 чел. [18]. Во многих дружинах Бурятии были организованы отряды Юных инспекторов движения (ЮИД), Юных друзей милиции (ЮДМ) и Юных добровольных пожарных дружинников (ЮДПД). Огромным успехом среди пионеров и школьников республики пользовалась военно-спортивная игра «Зарница». Руководил игрой Республиканский штаб, командующим республиканской «Зарницей» долгие годы был полковник Ф.Т. </w:t>
      </w:r>
      <w:proofErr w:type="spellStart"/>
      <w:r w:rsidRPr="00E027D6">
        <w:rPr>
          <w:rFonts w:ascii="Times New Roman" w:hAnsi="Times New Roman" w:cs="Times New Roman"/>
          <w:sz w:val="28"/>
          <w:szCs w:val="28"/>
        </w:rPr>
        <w:t>Будажабэ</w:t>
      </w:r>
      <w:proofErr w:type="spellEnd"/>
      <w:r w:rsidRPr="00E027D6">
        <w:rPr>
          <w:rFonts w:ascii="Times New Roman" w:hAnsi="Times New Roman" w:cs="Times New Roman"/>
          <w:sz w:val="28"/>
          <w:szCs w:val="28"/>
        </w:rPr>
        <w:t>. Уже в 1973 г. в республике было 77 244 юнармейца, объединенных в 2 710 отрядах и 453 батальонах. В этом же году юнармейцы школы № 40 г. Улан-Удэ под руководством учителя физкультуры А.А. Попова стали призерами Всесоюзного финала «Зарницы». В 1986 г. 30 213 юнармейцев Бурятии являлись значкистами ГТО, 11 028 были спортсменами-разрядниками [19]. Из наиболее интересных форм работы можно выделить ежегодные месячники оборонно-массовой работы, операции «Память», «Фронтовое письмо», «Долг»,</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 xml:space="preserve">«Ветеран живет рядом». Большое внимание уделялось в этот период спортивной и физкультурно-массовой работе. Юные спортсмены республики являлись постоянными участниками </w:t>
      </w:r>
      <w:proofErr w:type="spellStart"/>
      <w:r w:rsidRPr="00E027D6">
        <w:rPr>
          <w:rFonts w:ascii="Times New Roman" w:hAnsi="Times New Roman" w:cs="Times New Roman"/>
          <w:sz w:val="28"/>
          <w:szCs w:val="28"/>
        </w:rPr>
        <w:t>Bceсоюзных</w:t>
      </w:r>
      <w:proofErr w:type="spellEnd"/>
      <w:r w:rsidRPr="00E027D6">
        <w:rPr>
          <w:rFonts w:ascii="Times New Roman" w:hAnsi="Times New Roman" w:cs="Times New Roman"/>
          <w:sz w:val="28"/>
          <w:szCs w:val="28"/>
        </w:rPr>
        <w:t xml:space="preserve"> и Всероссийских турниров на призы клубов «Кожаный мяч» и «Золотая шайба», принимали участие в лыжных соревнованиях на призы газеты «Пионерская правда», в пионерском легкоатлетическом </w:t>
      </w:r>
      <w:proofErr w:type="spellStart"/>
      <w:r w:rsidRPr="00E027D6">
        <w:rPr>
          <w:rFonts w:ascii="Times New Roman" w:hAnsi="Times New Roman" w:cs="Times New Roman"/>
          <w:sz w:val="28"/>
          <w:szCs w:val="28"/>
        </w:rPr>
        <w:t>четырехборье</w:t>
      </w:r>
      <w:proofErr w:type="spellEnd"/>
      <w:r w:rsidRPr="00E027D6">
        <w:rPr>
          <w:rFonts w:ascii="Times New Roman" w:hAnsi="Times New Roman" w:cs="Times New Roman"/>
          <w:sz w:val="28"/>
          <w:szCs w:val="28"/>
        </w:rPr>
        <w:t xml:space="preserve"> «Дружба». Количество участников этих соревнований исчисляется десятками тысяч, так, только в соревнованиях по футболу на приз клуба ЦК ВЛКСМ «Кожаный мяч» в Бурятии ежегодно участвовало более 10 000 чел. Всего же в 1980 г. республиканская пионерская организация насчитывала 134 272 чел. [20].</w:t>
      </w:r>
    </w:p>
    <w:p w:rsidR="000D266F" w:rsidRPr="00E027D6" w:rsidRDefault="000D266F" w:rsidP="00E027D6">
      <w:pPr>
        <w:spacing w:after="0" w:line="240" w:lineRule="auto"/>
        <w:ind w:firstLine="851"/>
        <w:jc w:val="both"/>
        <w:rPr>
          <w:rFonts w:ascii="Times New Roman" w:hAnsi="Times New Roman" w:cs="Times New Roman"/>
          <w:sz w:val="28"/>
          <w:szCs w:val="28"/>
        </w:rPr>
      </w:pPr>
      <w:r w:rsidRPr="00E027D6">
        <w:rPr>
          <w:rFonts w:ascii="Times New Roman" w:hAnsi="Times New Roman" w:cs="Times New Roman"/>
          <w:sz w:val="28"/>
          <w:szCs w:val="28"/>
        </w:rPr>
        <w:t>Кризис детского движения в СССР конца 1980 — начала 1990-x гг. был связан с деструктивным воздействием разнородных и конфликтующих политических сил, с обострением взаимоотношений между детскими и другими общественными организациями, расколом по политическим и национальным признакам, ослаблением финансовой и материальной базы, обострением кадровой проблемы. В годы «перестройки» на базе Всесоюзной пионерской организации и отдельно от нее были созданы совершенно новые, независимые детские общественные организации и объединения. Состоявшийся осенью 1990 г. Х Всесоюзный слет пионеров открыл новую, «</w:t>
      </w:r>
      <w:proofErr w:type="spellStart"/>
      <w:r w:rsidRPr="00E027D6">
        <w:rPr>
          <w:rFonts w:ascii="Times New Roman" w:hAnsi="Times New Roman" w:cs="Times New Roman"/>
          <w:sz w:val="28"/>
          <w:szCs w:val="28"/>
        </w:rPr>
        <w:t>постпионерскую</w:t>
      </w:r>
      <w:proofErr w:type="spellEnd"/>
      <w:r w:rsidRPr="00E027D6">
        <w:rPr>
          <w:rFonts w:ascii="Times New Roman" w:hAnsi="Times New Roman" w:cs="Times New Roman"/>
          <w:sz w:val="28"/>
          <w:szCs w:val="28"/>
        </w:rPr>
        <w:t xml:space="preserve">» страницу в отечественном детском движении. К сожалению, в Бурятии после распада СССР развитие детского движения приостановилось, заметной альтернативы пионерской организации так и не возникло. Лишь в конце 1990 — начале 2000-x гг. наметились конкретные шаги в области детского движения, предпринимаемые государственными и общественными организациями. По </w:t>
      </w:r>
      <w:r w:rsidRPr="00E027D6">
        <w:rPr>
          <w:rFonts w:ascii="Times New Roman" w:hAnsi="Times New Roman" w:cs="Times New Roman"/>
          <w:sz w:val="28"/>
          <w:szCs w:val="28"/>
        </w:rPr>
        <w:lastRenderedPageBreak/>
        <w:t xml:space="preserve">данным Министерства образования и науки Республики Бурятия, в 2005 г. в 460 детских объединениях и организациях занималось чуть более 60 000 ребят. Среди основных направлений детского движения в Бурятии — экологическое, туристско- краеведческое, нравственно-эстетическое, военно-патриотическое, спортивное. Есть в современной Бурятии пионеры, </w:t>
      </w:r>
      <w:proofErr w:type="spellStart"/>
      <w:r w:rsidRPr="00E027D6">
        <w:rPr>
          <w:rFonts w:ascii="Times New Roman" w:hAnsi="Times New Roman" w:cs="Times New Roman"/>
          <w:sz w:val="28"/>
          <w:szCs w:val="28"/>
        </w:rPr>
        <w:t>юнкоры</w:t>
      </w:r>
      <w:proofErr w:type="spellEnd"/>
      <w:r w:rsidRPr="00E027D6">
        <w:rPr>
          <w:rFonts w:ascii="Times New Roman" w:hAnsi="Times New Roman" w:cs="Times New Roman"/>
          <w:sz w:val="28"/>
          <w:szCs w:val="28"/>
        </w:rPr>
        <w:t xml:space="preserve"> и волонтеры, есть тимуровцы, скауты, </w:t>
      </w:r>
      <w:proofErr w:type="spellStart"/>
      <w:r w:rsidRPr="00E027D6">
        <w:rPr>
          <w:rFonts w:ascii="Times New Roman" w:hAnsi="Times New Roman" w:cs="Times New Roman"/>
          <w:sz w:val="28"/>
          <w:szCs w:val="28"/>
        </w:rPr>
        <w:t>эмо</w:t>
      </w:r>
      <w:proofErr w:type="spellEnd"/>
      <w:r w:rsidRPr="00E027D6">
        <w:rPr>
          <w:rFonts w:ascii="Times New Roman" w:hAnsi="Times New Roman" w:cs="Times New Roman"/>
          <w:sz w:val="28"/>
          <w:szCs w:val="28"/>
        </w:rPr>
        <w:t xml:space="preserve"> и готы. В год 90- летнего юбилея республиканской пионерской организации хотелось бы пожелать ветеранам пионерского движения здоровья и оптимизма, а руководителям и организаторам детской и молодежной политики — внимательно изучать, учитывать и применять богатейший опыт, накопленный в Бурятии в области детского движения.</w:t>
      </w:r>
    </w:p>
    <w:p w:rsidR="004C426E" w:rsidRPr="00E027D6" w:rsidRDefault="004C426E" w:rsidP="00E027D6">
      <w:pPr>
        <w:spacing w:after="0" w:line="240" w:lineRule="auto"/>
        <w:jc w:val="right"/>
        <w:rPr>
          <w:rFonts w:ascii="Times New Roman" w:hAnsi="Times New Roman" w:cs="Times New Roman"/>
          <w:i/>
          <w:sz w:val="28"/>
          <w:szCs w:val="28"/>
        </w:rPr>
      </w:pPr>
      <w:r w:rsidRPr="00E027D6">
        <w:rPr>
          <w:rFonts w:ascii="Times New Roman" w:hAnsi="Times New Roman" w:cs="Times New Roman"/>
          <w:i/>
          <w:sz w:val="28"/>
          <w:szCs w:val="28"/>
        </w:rPr>
        <w:t xml:space="preserve">А.Н. </w:t>
      </w:r>
      <w:r w:rsidR="001F42D6" w:rsidRPr="00E027D6">
        <w:rPr>
          <w:rFonts w:ascii="Times New Roman" w:hAnsi="Times New Roman" w:cs="Times New Roman"/>
          <w:i/>
          <w:sz w:val="28"/>
          <w:szCs w:val="28"/>
        </w:rPr>
        <w:t xml:space="preserve">Балакирев </w:t>
      </w:r>
      <w:r w:rsidRPr="00E027D6">
        <w:rPr>
          <w:rFonts w:ascii="Times New Roman" w:hAnsi="Times New Roman" w:cs="Times New Roman"/>
          <w:i/>
          <w:sz w:val="28"/>
          <w:szCs w:val="28"/>
        </w:rPr>
        <w:t>Основные этапы детского движения в Бурятии</w:t>
      </w:r>
    </w:p>
    <w:p w:rsidR="00882581" w:rsidRPr="00E027D6" w:rsidRDefault="004C426E" w:rsidP="00E027D6">
      <w:pPr>
        <w:spacing w:after="0" w:line="240" w:lineRule="auto"/>
        <w:jc w:val="right"/>
        <w:rPr>
          <w:rFonts w:ascii="Times New Roman" w:hAnsi="Times New Roman" w:cs="Times New Roman"/>
          <w:i/>
          <w:sz w:val="28"/>
          <w:szCs w:val="28"/>
        </w:rPr>
      </w:pPr>
      <w:r w:rsidRPr="00E027D6">
        <w:rPr>
          <w:rFonts w:ascii="Times New Roman" w:hAnsi="Times New Roman" w:cs="Times New Roman"/>
          <w:i/>
          <w:sz w:val="28"/>
          <w:szCs w:val="28"/>
        </w:rPr>
        <w:t>(к 90-летию создания республиканской пионерской организации). https://cyberleninka.ru/</w:t>
      </w:r>
    </w:p>
    <w:p w:rsidR="00B804FB" w:rsidRPr="00E027D6" w:rsidRDefault="00B804FB" w:rsidP="00E027D6">
      <w:pPr>
        <w:spacing w:after="0" w:line="240" w:lineRule="auto"/>
        <w:jc w:val="right"/>
        <w:rPr>
          <w:rFonts w:ascii="Times New Roman" w:hAnsi="Times New Roman" w:cs="Times New Roman"/>
          <w:sz w:val="28"/>
          <w:szCs w:val="28"/>
        </w:rPr>
      </w:pPr>
    </w:p>
    <w:p w:rsidR="00D1372E" w:rsidRDefault="001F42D6"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 xml:space="preserve">ПРАЗДНИК СУРХАРБАН КАК ЧАСТЬ </w:t>
      </w:r>
    </w:p>
    <w:p w:rsidR="00B804FB" w:rsidRDefault="001F42D6" w:rsidP="00E027D6">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НАЦИОНАЛЬНОЙ КУЛЬТУРЫ БУРЯТ</w:t>
      </w:r>
    </w:p>
    <w:p w:rsidR="00D1372E" w:rsidRPr="00E027D6" w:rsidRDefault="00D1372E" w:rsidP="00E027D6">
      <w:pPr>
        <w:spacing w:after="0" w:line="240" w:lineRule="auto"/>
        <w:jc w:val="center"/>
        <w:rPr>
          <w:rFonts w:ascii="Times New Roman" w:hAnsi="Times New Roman" w:cs="Times New Roman"/>
          <w:b/>
          <w:sz w:val="28"/>
          <w:szCs w:val="28"/>
        </w:rPr>
      </w:pP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В настоящее время актуализируются проблемы сохранения и развития национальных культур. Изучение исторического становления национальных видов спорта у народов, проживающих вокруг Байкала, представляет большой интерес для исследователей народных культур. Различные самобытные физические упражнения и игры зародились на заре становления человеческой цивилизации. Они отражали состояние материальной и духовной культуры народов и способствовали их физическому развитию. Со временем видоизменяясь, спортивные состязания прочно вошли в жизнь общества и сегодня представляют собой важнейший элемент традиционной культуры.</w:t>
      </w:r>
    </w:p>
    <w:p w:rsidR="001F42D6" w:rsidRPr="00E027D6" w:rsidRDefault="001F42D6" w:rsidP="00E027D6">
      <w:pPr>
        <w:spacing w:after="0" w:line="240" w:lineRule="auto"/>
        <w:ind w:firstLine="993"/>
        <w:jc w:val="both"/>
        <w:rPr>
          <w:rFonts w:ascii="Times New Roman" w:hAnsi="Times New Roman" w:cs="Times New Roman"/>
          <w:sz w:val="28"/>
          <w:szCs w:val="28"/>
        </w:rPr>
      </w:pPr>
    </w:p>
    <w:p w:rsidR="001F42D6" w:rsidRPr="00E027D6" w:rsidRDefault="001F42D6" w:rsidP="00E027D6">
      <w:pPr>
        <w:spacing w:after="0" w:line="240" w:lineRule="auto"/>
        <w:ind w:firstLine="993"/>
        <w:jc w:val="both"/>
        <w:rPr>
          <w:rFonts w:ascii="Times New Roman" w:hAnsi="Times New Roman" w:cs="Times New Roman"/>
          <w:sz w:val="28"/>
          <w:szCs w:val="28"/>
        </w:rPr>
      </w:pP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 бурятский спортивный народный праздник. Другие названия – «</w:t>
      </w:r>
      <w:proofErr w:type="spellStart"/>
      <w:r w:rsidRPr="00E027D6">
        <w:rPr>
          <w:rFonts w:ascii="Times New Roman" w:hAnsi="Times New Roman" w:cs="Times New Roman"/>
          <w:sz w:val="28"/>
          <w:szCs w:val="28"/>
        </w:rPr>
        <w:t>Эрын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гурбан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наадан</w:t>
      </w:r>
      <w:proofErr w:type="spellEnd"/>
      <w:r w:rsidRPr="00E027D6">
        <w:rPr>
          <w:rFonts w:ascii="Times New Roman" w:hAnsi="Times New Roman" w:cs="Times New Roman"/>
          <w:sz w:val="28"/>
          <w:szCs w:val="28"/>
        </w:rPr>
        <w:t>» («Три игры мужей»), «</w:t>
      </w:r>
      <w:proofErr w:type="spellStart"/>
      <w:r w:rsidRPr="00E027D6">
        <w:rPr>
          <w:rFonts w:ascii="Times New Roman" w:hAnsi="Times New Roman" w:cs="Times New Roman"/>
          <w:sz w:val="28"/>
          <w:szCs w:val="28"/>
        </w:rPr>
        <w:t>Зунай</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наадан</w:t>
      </w:r>
      <w:proofErr w:type="spellEnd"/>
      <w:r w:rsidRPr="00E027D6">
        <w:rPr>
          <w:rFonts w:ascii="Times New Roman" w:hAnsi="Times New Roman" w:cs="Times New Roman"/>
          <w:sz w:val="28"/>
          <w:szCs w:val="28"/>
        </w:rPr>
        <w:t>» («Летние игры»). «Три игры мужей» стали комплексными всенародными соревнованиями, своего рода национальными Олимпийскими играми. Состязания назывались «три игры мужей» потому, что только самые выносливые, самые сильные, самые ловкие и меткие по достоинству оправдывали звание мужчин. Три игры – это стрельба из лука, борьба и скачки.</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В суровой жизни бурят (охотников, скотоводов, воинов) важное место занимали различные упражнения, игровые забавы, танцы и состязания. Часто после удачной облавной охоты они устраивали соревнования по стрельбе из лука на лучшего </w:t>
      </w:r>
      <w:proofErr w:type="spellStart"/>
      <w:r w:rsidRPr="00E027D6">
        <w:rPr>
          <w:rFonts w:ascii="Times New Roman" w:hAnsi="Times New Roman" w:cs="Times New Roman"/>
          <w:sz w:val="28"/>
          <w:szCs w:val="28"/>
        </w:rPr>
        <w:t>мэргэна</w:t>
      </w:r>
      <w:proofErr w:type="spellEnd"/>
      <w:r w:rsidRPr="00E027D6">
        <w:rPr>
          <w:rFonts w:ascii="Times New Roman" w:hAnsi="Times New Roman" w:cs="Times New Roman"/>
          <w:sz w:val="28"/>
          <w:szCs w:val="28"/>
        </w:rPr>
        <w:t xml:space="preserve"> (стрелка), здесь же находились любители помериться силой и ловкостью в борцовском поединке. Многие стремились проверить резвость и выносливость своих лошадей. Подобные мероприятия проводились и перед началом охоты, военных действий, как проверочные состязания, а также во время свадебных обрядов, религиозных и других праздников.</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Три вида физических упражнений бурят – стрельба из лука, борьба и скачки на лошадях (</w:t>
      </w:r>
      <w:proofErr w:type="spellStart"/>
      <w:r w:rsidRPr="00E027D6">
        <w:rPr>
          <w:rFonts w:ascii="Times New Roman" w:hAnsi="Times New Roman" w:cs="Times New Roman"/>
          <w:sz w:val="28"/>
          <w:szCs w:val="28"/>
        </w:rPr>
        <w:t>эрын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гурбан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наадан</w:t>
      </w:r>
      <w:proofErr w:type="spellEnd"/>
      <w:r w:rsidRPr="00E027D6">
        <w:rPr>
          <w:rFonts w:ascii="Times New Roman" w:hAnsi="Times New Roman" w:cs="Times New Roman"/>
          <w:sz w:val="28"/>
          <w:szCs w:val="28"/>
        </w:rPr>
        <w:t xml:space="preserve">) – сформировались постепенно и были </w:t>
      </w:r>
      <w:r w:rsidRPr="00E027D6">
        <w:rPr>
          <w:rFonts w:ascii="Times New Roman" w:hAnsi="Times New Roman" w:cs="Times New Roman"/>
          <w:sz w:val="28"/>
          <w:szCs w:val="28"/>
        </w:rPr>
        <w:lastRenderedPageBreak/>
        <w:t xml:space="preserve">особо почитаемы. Они стали ключевыми видами спорта при проведении национального праздника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который пользовался среди бурят огромной популярностью, собирал многочисленных участников и болельщиков, проходил торжественно и весело. По мнению этнографа М. Н. Хангалова,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 это продолжение «</w:t>
      </w:r>
      <w:proofErr w:type="spellStart"/>
      <w:r w:rsidRPr="00E027D6">
        <w:rPr>
          <w:rFonts w:ascii="Times New Roman" w:hAnsi="Times New Roman" w:cs="Times New Roman"/>
          <w:sz w:val="28"/>
          <w:szCs w:val="28"/>
        </w:rPr>
        <w:t>Зэгэтэ-аба</w:t>
      </w:r>
      <w:proofErr w:type="spellEnd"/>
      <w:r w:rsidRPr="00E027D6">
        <w:rPr>
          <w:rFonts w:ascii="Times New Roman" w:hAnsi="Times New Roman" w:cs="Times New Roman"/>
          <w:sz w:val="28"/>
          <w:szCs w:val="28"/>
        </w:rPr>
        <w:t>» – периода коллекти</w:t>
      </w:r>
      <w:proofErr w:type="gramStart"/>
      <w:r w:rsidRPr="00E027D6">
        <w:rPr>
          <w:rFonts w:ascii="Times New Roman" w:hAnsi="Times New Roman" w:cs="Times New Roman"/>
          <w:sz w:val="28"/>
          <w:szCs w:val="28"/>
        </w:rPr>
        <w:t>в-</w:t>
      </w:r>
      <w:proofErr w:type="gramEnd"/>
      <w:r w:rsidRPr="00E027D6">
        <w:rPr>
          <w:rFonts w:ascii="Times New Roman" w:hAnsi="Times New Roman" w:cs="Times New Roman"/>
          <w:sz w:val="28"/>
          <w:szCs w:val="28"/>
        </w:rPr>
        <w:t xml:space="preserve"> ной охоты на зверя (Хангалов 2004: 235).</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В советское время бурятский народ сохранил свои традиции. Особенно ярко это выражается в популярности народного праздника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проводимого с 1924 г. в каждом районе республики. Первым его чемпионом стал Дамба Очиров. В настоящее время наиболее торжественно и красочно проходит заключительный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в столице Бурятии – городе Улан-Удэ. Специально для этих целей в зоне отдыха горожан в 1970-е гг. был построен ипподром. При многотысячной зрительной аудитории лучшие спортсмены демонстрируют свое маст</w:t>
      </w:r>
      <w:r w:rsidR="00777AEB" w:rsidRPr="00E027D6">
        <w:rPr>
          <w:rFonts w:ascii="Times New Roman" w:hAnsi="Times New Roman" w:cs="Times New Roman"/>
          <w:sz w:val="28"/>
          <w:szCs w:val="28"/>
        </w:rPr>
        <w:t xml:space="preserve">ерство в поднятии гирь и других </w:t>
      </w:r>
      <w:r w:rsidRPr="00E027D6">
        <w:rPr>
          <w:rFonts w:ascii="Times New Roman" w:hAnsi="Times New Roman" w:cs="Times New Roman"/>
          <w:sz w:val="28"/>
          <w:szCs w:val="28"/>
        </w:rPr>
        <w:t xml:space="preserve">соревнованиях. Однако самыми захватывающими зрелищами являются борьба </w:t>
      </w:r>
      <w:proofErr w:type="spellStart"/>
      <w:r w:rsidRPr="00E027D6">
        <w:rPr>
          <w:rFonts w:ascii="Times New Roman" w:hAnsi="Times New Roman" w:cs="Times New Roman"/>
          <w:sz w:val="28"/>
          <w:szCs w:val="28"/>
        </w:rPr>
        <w:t>бухэ-барилдаан</w:t>
      </w:r>
      <w:proofErr w:type="spellEnd"/>
      <w:r w:rsidRPr="00E027D6">
        <w:rPr>
          <w:rFonts w:ascii="Times New Roman" w:hAnsi="Times New Roman" w:cs="Times New Roman"/>
          <w:sz w:val="28"/>
          <w:szCs w:val="28"/>
        </w:rPr>
        <w:t xml:space="preserve">, состязания в стрельбе из лука и конные скачки. В рамках бурятского народного праздника решаются культурные, спортивные и оздоровительные задачи.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имеет большое значение в интернациональном воспитании, так как в нем участвуют представители многих народов, проживающих на территории Бурятии.</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В начале XXI в. «Три игры мужей» стала организовывать Буддийская Сангха России. Сам</w:t>
      </w:r>
      <w:r w:rsidR="00777AEB" w:rsidRPr="00E027D6">
        <w:rPr>
          <w:rFonts w:ascii="Times New Roman" w:hAnsi="Times New Roman" w:cs="Times New Roman"/>
          <w:sz w:val="28"/>
          <w:szCs w:val="28"/>
        </w:rPr>
        <w:t xml:space="preserve">ые торжественные мероприятия по </w:t>
      </w:r>
      <w:r w:rsidRPr="00E027D6">
        <w:rPr>
          <w:rFonts w:ascii="Times New Roman" w:hAnsi="Times New Roman" w:cs="Times New Roman"/>
          <w:sz w:val="28"/>
          <w:szCs w:val="28"/>
        </w:rPr>
        <w:t>«</w:t>
      </w:r>
      <w:proofErr w:type="spellStart"/>
      <w:r w:rsidRPr="00E027D6">
        <w:rPr>
          <w:rFonts w:ascii="Times New Roman" w:hAnsi="Times New Roman" w:cs="Times New Roman"/>
          <w:sz w:val="28"/>
          <w:szCs w:val="28"/>
        </w:rPr>
        <w:t>Эрын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гурбан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наадан</w:t>
      </w:r>
      <w:proofErr w:type="spellEnd"/>
      <w:r w:rsidRPr="00E027D6">
        <w:rPr>
          <w:rFonts w:ascii="Times New Roman" w:hAnsi="Times New Roman" w:cs="Times New Roman"/>
          <w:sz w:val="28"/>
          <w:szCs w:val="28"/>
        </w:rPr>
        <w:t xml:space="preserve">» буддисты провели в 2004 г., посвятив их 240-летию указа Екатерины Второй об учреждении института </w:t>
      </w:r>
      <w:proofErr w:type="spellStart"/>
      <w:r w:rsidRPr="00E027D6">
        <w:rPr>
          <w:rFonts w:ascii="Times New Roman" w:hAnsi="Times New Roman" w:cs="Times New Roman"/>
          <w:sz w:val="28"/>
          <w:szCs w:val="28"/>
        </w:rPr>
        <w:t>Пандито</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Хамбо</w:t>
      </w:r>
      <w:proofErr w:type="spellEnd"/>
      <w:r w:rsidRPr="00E027D6">
        <w:rPr>
          <w:rFonts w:ascii="Times New Roman" w:hAnsi="Times New Roman" w:cs="Times New Roman"/>
          <w:sz w:val="28"/>
          <w:szCs w:val="28"/>
        </w:rPr>
        <w:t xml:space="preserve"> в России и в честь Седьмого </w:t>
      </w:r>
      <w:proofErr w:type="spellStart"/>
      <w:r w:rsidRPr="00E027D6">
        <w:rPr>
          <w:rFonts w:ascii="Times New Roman" w:hAnsi="Times New Roman" w:cs="Times New Roman"/>
          <w:sz w:val="28"/>
          <w:szCs w:val="28"/>
        </w:rPr>
        <w:t>Пандито</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Хамбо-ламы</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Даши-Доржо</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Итигэлова</w:t>
      </w:r>
      <w:proofErr w:type="spellEnd"/>
      <w:r w:rsidRPr="00E027D6">
        <w:rPr>
          <w:rFonts w:ascii="Times New Roman" w:hAnsi="Times New Roman" w:cs="Times New Roman"/>
          <w:sz w:val="28"/>
          <w:szCs w:val="28"/>
        </w:rPr>
        <w:t>, удивившего весь мир своим нетленным телом. Соревнования проводились с соблюдением всех традиций: борцы боролись на кушаках, стрелки, одетые в национальные халаты, соревновались из сложносоставных луков, сделанных по старинным образцам, наездники скакали без седел. Только призы были самыми современными – легковые автомобили (Буряты… 2006: 8–9).</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Соревнование в стрельбе из лука – стары</w:t>
      </w:r>
      <w:r w:rsidR="00777AEB" w:rsidRPr="00E027D6">
        <w:rPr>
          <w:rFonts w:ascii="Times New Roman" w:hAnsi="Times New Roman" w:cs="Times New Roman"/>
          <w:sz w:val="28"/>
          <w:szCs w:val="28"/>
        </w:rPr>
        <w:t>й обычай бурят. Само слово «</w:t>
      </w:r>
      <w:proofErr w:type="spellStart"/>
      <w:r w:rsidR="00777AEB" w:rsidRPr="00E027D6">
        <w:rPr>
          <w:rFonts w:ascii="Times New Roman" w:hAnsi="Times New Roman" w:cs="Times New Roman"/>
          <w:sz w:val="28"/>
          <w:szCs w:val="28"/>
        </w:rPr>
        <w:t>сур</w:t>
      </w:r>
      <w:r w:rsidRPr="00E027D6">
        <w:rPr>
          <w:rFonts w:ascii="Times New Roman" w:hAnsi="Times New Roman" w:cs="Times New Roman"/>
          <w:sz w:val="28"/>
          <w:szCs w:val="28"/>
        </w:rPr>
        <w:t>харбан</w:t>
      </w:r>
      <w:proofErr w:type="spellEnd"/>
      <w:r w:rsidRPr="00E027D6">
        <w:rPr>
          <w:rFonts w:ascii="Times New Roman" w:hAnsi="Times New Roman" w:cs="Times New Roman"/>
          <w:sz w:val="28"/>
          <w:szCs w:val="28"/>
        </w:rPr>
        <w:t>» означает стрельбу из лука. Все мужское население в возрасте свыше 13–14 лет должно было изготовлять лук и начиная с малого возраста упражняться в стрельбе в цель с места и с коня. Со временем стрельба из лука превратилась в чисто спортивное соревнование и стала любимым народным развлечением.</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По всей Бурятии проводились соревнования в стрельбе из лука, но у каждого района существовали свои особенности. В отношении к луку, стрелам и даже лучникам сохранились пережитки древних обрядовых комплексов. Лук и стрелы висели в юрте на почетном месте; строжайше запрещалось кому-либо переступать через них, особенно женщинам. Стрела играла важную роль в обрядах обеспечения плодородия, счастья и б</w:t>
      </w:r>
      <w:r w:rsidR="00777AEB" w:rsidRPr="00E027D6">
        <w:rPr>
          <w:rFonts w:ascii="Times New Roman" w:hAnsi="Times New Roman" w:cs="Times New Roman"/>
          <w:sz w:val="28"/>
          <w:szCs w:val="28"/>
        </w:rPr>
        <w:t>лагополучной жизни, была талис</w:t>
      </w:r>
      <w:r w:rsidRPr="00E027D6">
        <w:rPr>
          <w:rFonts w:ascii="Times New Roman" w:hAnsi="Times New Roman" w:cs="Times New Roman"/>
          <w:sz w:val="28"/>
          <w:szCs w:val="28"/>
        </w:rPr>
        <w:t>маном и оберегом и т. д.</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lastRenderedPageBreak/>
        <w:t>В стрельбе из лука принимали участие мужчины в возрасте от 16–17 лет. Старики лет восьмидесяти и старше подолгу просиживали на стрельбищах, иногда п</w:t>
      </w:r>
      <w:r w:rsidR="00777AEB" w:rsidRPr="00E027D6">
        <w:rPr>
          <w:rFonts w:ascii="Times New Roman" w:hAnsi="Times New Roman" w:cs="Times New Roman"/>
          <w:sz w:val="28"/>
          <w:szCs w:val="28"/>
        </w:rPr>
        <w:t xml:space="preserve">робовали выпустить по нескольку </w:t>
      </w:r>
      <w:r w:rsidRPr="00E027D6">
        <w:rPr>
          <w:rFonts w:ascii="Times New Roman" w:hAnsi="Times New Roman" w:cs="Times New Roman"/>
          <w:sz w:val="28"/>
          <w:szCs w:val="28"/>
        </w:rPr>
        <w:t xml:space="preserve">стрел. Участники соревнований в </w:t>
      </w:r>
      <w:r w:rsidR="00777AEB" w:rsidRPr="00E027D6">
        <w:rPr>
          <w:rFonts w:ascii="Times New Roman" w:hAnsi="Times New Roman" w:cs="Times New Roman"/>
          <w:sz w:val="28"/>
          <w:szCs w:val="28"/>
        </w:rPr>
        <w:t>стрельбе из лука соблюдали стро</w:t>
      </w:r>
      <w:r w:rsidRPr="00E027D6">
        <w:rPr>
          <w:rFonts w:ascii="Times New Roman" w:hAnsi="Times New Roman" w:cs="Times New Roman"/>
          <w:sz w:val="28"/>
          <w:szCs w:val="28"/>
        </w:rPr>
        <w:t>гую дисциплину, им запрещалось пить архи, сходиться с женщинами, опаздывать, уклоняться от тех или иных поручений. Люди, проживающие в одной округе, приблизительно соответствовавшей земельному обществу, составляли одну команду. Это были коллективы, сложившиеся давно, со своими традициями и преемственностью мастерства личной стрельбы. Стрельбы-упражнения начинались в конце мая – начале июня.</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При наличии большого количества участников окончание соревнований переносилось на следующий день. В старое время победителям стрельбы из лука посвящались хвалебные песни, которые распевались молодежью (</w:t>
      </w:r>
      <w:proofErr w:type="spellStart"/>
      <w:r w:rsidRPr="00E027D6">
        <w:rPr>
          <w:rFonts w:ascii="Times New Roman" w:hAnsi="Times New Roman" w:cs="Times New Roman"/>
          <w:sz w:val="28"/>
          <w:szCs w:val="28"/>
        </w:rPr>
        <w:t>Санданов</w:t>
      </w:r>
      <w:proofErr w:type="spellEnd"/>
      <w:r w:rsidRPr="00E027D6">
        <w:rPr>
          <w:rFonts w:ascii="Times New Roman" w:hAnsi="Times New Roman" w:cs="Times New Roman"/>
          <w:sz w:val="28"/>
          <w:szCs w:val="28"/>
        </w:rPr>
        <w:t xml:space="preserve"> 1989: 30–32). Победителю состязаний присваивалось высокое звание </w:t>
      </w:r>
      <w:proofErr w:type="spellStart"/>
      <w:r w:rsidRPr="00E027D6">
        <w:rPr>
          <w:rFonts w:ascii="Times New Roman" w:hAnsi="Times New Roman" w:cs="Times New Roman"/>
          <w:sz w:val="28"/>
          <w:szCs w:val="28"/>
        </w:rPr>
        <w:t>мэргэна</w:t>
      </w:r>
      <w:proofErr w:type="spellEnd"/>
      <w:r w:rsidRPr="00E027D6">
        <w:rPr>
          <w:rFonts w:ascii="Times New Roman" w:hAnsi="Times New Roman" w:cs="Times New Roman"/>
          <w:sz w:val="28"/>
          <w:szCs w:val="28"/>
        </w:rPr>
        <w:t>, что доставляло ему наивысшее моральное удовлетворение. Слава о победителе расходилась не только среди многих других родов всей долины, но и в рядах военных предводителей, подбирающих в свои отряды людей.</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Предки бурят мастерски владели луком, добиваясь великолепных результатов в состязании на скорость. Лучшие лучники выпускали от 8 до 20 стрел в минуту и считали для себя позором, если хоть одна из них не попадала в цель. Поражали лучники и центр мишени величиной с «воловье око» на расстоянии 200 шагов, а некоторые на расстоянии 70 шагов раскалывали стрелой ореховый прут пополам.</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В книге Б. Д. </w:t>
      </w:r>
      <w:proofErr w:type="spellStart"/>
      <w:r w:rsidRPr="00E027D6">
        <w:rPr>
          <w:rFonts w:ascii="Times New Roman" w:hAnsi="Times New Roman" w:cs="Times New Roman"/>
          <w:sz w:val="28"/>
          <w:szCs w:val="28"/>
        </w:rPr>
        <w:t>Санданова</w:t>
      </w:r>
      <w:proofErr w:type="spellEnd"/>
      <w:r w:rsidRPr="00E027D6">
        <w:rPr>
          <w:rFonts w:ascii="Times New Roman" w:hAnsi="Times New Roman" w:cs="Times New Roman"/>
          <w:sz w:val="28"/>
          <w:szCs w:val="28"/>
        </w:rPr>
        <w:t xml:space="preserve"> «Стрелы летят в цель» приводятся следующие расчеты: расстояние в 900 </w:t>
      </w:r>
      <w:proofErr w:type="spellStart"/>
      <w:r w:rsidRPr="00E027D6">
        <w:rPr>
          <w:rFonts w:ascii="Times New Roman" w:hAnsi="Times New Roman" w:cs="Times New Roman"/>
          <w:sz w:val="28"/>
          <w:szCs w:val="28"/>
        </w:rPr>
        <w:t>алданов</w:t>
      </w:r>
      <w:proofErr w:type="spellEnd"/>
      <w:r w:rsidRPr="00E027D6">
        <w:rPr>
          <w:rFonts w:ascii="Times New Roman" w:hAnsi="Times New Roman" w:cs="Times New Roman"/>
          <w:sz w:val="28"/>
          <w:szCs w:val="28"/>
        </w:rPr>
        <w:t xml:space="preserve"> равно примерно 639 метрам. Опытные стрелки из сложного многожильного лука выпускали стрелы на такие расстояния. Этот факт подтверждается надписью на камне в честь одного из лучших стрелков времен Чингисхана – </w:t>
      </w:r>
      <w:proofErr w:type="spellStart"/>
      <w:r w:rsidRPr="00E027D6">
        <w:rPr>
          <w:rFonts w:ascii="Times New Roman" w:hAnsi="Times New Roman" w:cs="Times New Roman"/>
          <w:sz w:val="28"/>
          <w:szCs w:val="28"/>
        </w:rPr>
        <w:t>Есунхэ</w:t>
      </w:r>
      <w:proofErr w:type="spellEnd"/>
      <w:r w:rsidRPr="00E027D6">
        <w:rPr>
          <w:rFonts w:ascii="Times New Roman" w:hAnsi="Times New Roman" w:cs="Times New Roman"/>
          <w:sz w:val="28"/>
          <w:szCs w:val="28"/>
        </w:rPr>
        <w:t>, который порази</w:t>
      </w:r>
      <w:r w:rsidR="00777AEB" w:rsidRPr="00E027D6">
        <w:rPr>
          <w:rFonts w:ascii="Times New Roman" w:hAnsi="Times New Roman" w:cs="Times New Roman"/>
          <w:sz w:val="28"/>
          <w:szCs w:val="28"/>
        </w:rPr>
        <w:t>л цель с расстояния в 335 махо</w:t>
      </w:r>
      <w:r w:rsidRPr="00E027D6">
        <w:rPr>
          <w:rFonts w:ascii="Times New Roman" w:hAnsi="Times New Roman" w:cs="Times New Roman"/>
          <w:sz w:val="28"/>
          <w:szCs w:val="28"/>
        </w:rPr>
        <w:t>вых саженей (</w:t>
      </w:r>
      <w:proofErr w:type="spellStart"/>
      <w:r w:rsidRPr="00E027D6">
        <w:rPr>
          <w:rFonts w:ascii="Times New Roman" w:hAnsi="Times New Roman" w:cs="Times New Roman"/>
          <w:sz w:val="28"/>
          <w:szCs w:val="28"/>
        </w:rPr>
        <w:t>Санданов</w:t>
      </w:r>
      <w:proofErr w:type="spellEnd"/>
      <w:r w:rsidRPr="00E027D6">
        <w:rPr>
          <w:rFonts w:ascii="Times New Roman" w:hAnsi="Times New Roman" w:cs="Times New Roman"/>
          <w:sz w:val="28"/>
          <w:szCs w:val="28"/>
        </w:rPr>
        <w:t xml:space="preserve"> 1989).</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Бурятский писатель А. А. </w:t>
      </w:r>
      <w:proofErr w:type="spellStart"/>
      <w:r w:rsidRPr="00E027D6">
        <w:rPr>
          <w:rFonts w:ascii="Times New Roman" w:hAnsi="Times New Roman" w:cs="Times New Roman"/>
          <w:sz w:val="28"/>
          <w:szCs w:val="28"/>
        </w:rPr>
        <w:t>Бальбуров</w:t>
      </w:r>
      <w:proofErr w:type="spellEnd"/>
      <w:r w:rsidRPr="00E027D6">
        <w:rPr>
          <w:rFonts w:ascii="Times New Roman" w:hAnsi="Times New Roman" w:cs="Times New Roman"/>
          <w:sz w:val="28"/>
          <w:szCs w:val="28"/>
        </w:rPr>
        <w:t xml:space="preserve"> в романе «Поющие стрелы» описывает эти состязания следующим образом: «Однажды Чингисхан, любивший устраивать игры, назначил состязания по стрельбе из лука. На 600 метров кинул стрелу воин племени </w:t>
      </w:r>
      <w:proofErr w:type="spellStart"/>
      <w:r w:rsidRPr="00E027D6">
        <w:rPr>
          <w:rFonts w:ascii="Times New Roman" w:hAnsi="Times New Roman" w:cs="Times New Roman"/>
          <w:sz w:val="28"/>
          <w:szCs w:val="28"/>
        </w:rPr>
        <w:t>хонгодоров</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Есунхэ</w:t>
      </w:r>
      <w:proofErr w:type="spellEnd"/>
      <w:r w:rsidRPr="00E027D6">
        <w:rPr>
          <w:rFonts w:ascii="Times New Roman" w:hAnsi="Times New Roman" w:cs="Times New Roman"/>
          <w:sz w:val="28"/>
          <w:szCs w:val="28"/>
        </w:rPr>
        <w:t>… Узнав о том, что</w:t>
      </w:r>
      <w:r w:rsidR="00777AEB" w:rsidRPr="00E027D6">
        <w:rPr>
          <w:rFonts w:ascii="Times New Roman" w:hAnsi="Times New Roman" w:cs="Times New Roman"/>
          <w:sz w:val="28"/>
          <w:szCs w:val="28"/>
        </w:rPr>
        <w:t xml:space="preserve"> победа досталась молодому </w:t>
      </w:r>
      <w:proofErr w:type="spellStart"/>
      <w:r w:rsidR="00777AEB" w:rsidRPr="00E027D6">
        <w:rPr>
          <w:rFonts w:ascii="Times New Roman" w:hAnsi="Times New Roman" w:cs="Times New Roman"/>
          <w:sz w:val="28"/>
          <w:szCs w:val="28"/>
        </w:rPr>
        <w:t>хон</w:t>
      </w:r>
      <w:r w:rsidRPr="00E027D6">
        <w:rPr>
          <w:rFonts w:ascii="Times New Roman" w:hAnsi="Times New Roman" w:cs="Times New Roman"/>
          <w:sz w:val="28"/>
          <w:szCs w:val="28"/>
        </w:rPr>
        <w:t>годору</w:t>
      </w:r>
      <w:proofErr w:type="spellEnd"/>
      <w:r w:rsidRPr="00E027D6">
        <w:rPr>
          <w:rFonts w:ascii="Times New Roman" w:hAnsi="Times New Roman" w:cs="Times New Roman"/>
          <w:sz w:val="28"/>
          <w:szCs w:val="28"/>
        </w:rPr>
        <w:t xml:space="preserve">, Чингисхан повелел сделать почетную надпись на камне. До сих пор этот камень прославляет воина </w:t>
      </w:r>
      <w:proofErr w:type="spellStart"/>
      <w:r w:rsidRPr="00E027D6">
        <w:rPr>
          <w:rFonts w:ascii="Times New Roman" w:hAnsi="Times New Roman" w:cs="Times New Roman"/>
          <w:sz w:val="28"/>
          <w:szCs w:val="28"/>
        </w:rPr>
        <w:t>Есунхэ</w:t>
      </w:r>
      <w:proofErr w:type="spellEnd"/>
      <w:r w:rsidRPr="00E027D6">
        <w:rPr>
          <w:rFonts w:ascii="Times New Roman" w:hAnsi="Times New Roman" w:cs="Times New Roman"/>
          <w:sz w:val="28"/>
          <w:szCs w:val="28"/>
        </w:rPr>
        <w:t xml:space="preserve"> из рода </w:t>
      </w:r>
      <w:proofErr w:type="spellStart"/>
      <w:r w:rsidRPr="00E027D6">
        <w:rPr>
          <w:rFonts w:ascii="Times New Roman" w:hAnsi="Times New Roman" w:cs="Times New Roman"/>
          <w:sz w:val="28"/>
          <w:szCs w:val="28"/>
        </w:rPr>
        <w:t>хонгодоров</w:t>
      </w:r>
      <w:proofErr w:type="spellEnd"/>
      <w:r w:rsidRPr="00E027D6">
        <w:rPr>
          <w:rFonts w:ascii="Times New Roman" w:hAnsi="Times New Roman" w:cs="Times New Roman"/>
          <w:sz w:val="28"/>
          <w:szCs w:val="28"/>
        </w:rPr>
        <w:t>, потомка великих охотников, стрелявших через широкие пади» (</w:t>
      </w:r>
      <w:proofErr w:type="spellStart"/>
      <w:r w:rsidRPr="00E027D6">
        <w:rPr>
          <w:rFonts w:ascii="Times New Roman" w:hAnsi="Times New Roman" w:cs="Times New Roman"/>
          <w:sz w:val="28"/>
          <w:szCs w:val="28"/>
        </w:rPr>
        <w:t>Бальбуров</w:t>
      </w:r>
      <w:proofErr w:type="spellEnd"/>
      <w:r w:rsidRPr="00E027D6">
        <w:rPr>
          <w:rFonts w:ascii="Times New Roman" w:hAnsi="Times New Roman" w:cs="Times New Roman"/>
          <w:sz w:val="28"/>
          <w:szCs w:val="28"/>
        </w:rPr>
        <w:t xml:space="preserve"> 1969: 86). Этот камень установлен в музее антропологии и этнографии Академии наук в Санкт-Петербурге.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Древние рукописи, легенды, археологические находки позволяют сделать вывод о том, что стрельба из лука длительное время была не только необходимым условием существования, но и одним из увлекательных видов массовых состязаний, каким остается и в наши дни.</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lastRenderedPageBreak/>
        <w:t xml:space="preserve">Любимый вид спортивных состязаний бурят – национальная борьба – </w:t>
      </w:r>
      <w:proofErr w:type="spellStart"/>
      <w:r w:rsidRPr="00E027D6">
        <w:rPr>
          <w:rFonts w:ascii="Times New Roman" w:hAnsi="Times New Roman" w:cs="Times New Roman"/>
          <w:sz w:val="28"/>
          <w:szCs w:val="28"/>
        </w:rPr>
        <w:t>бухэ</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барилдаан</w:t>
      </w:r>
      <w:proofErr w:type="spellEnd"/>
      <w:r w:rsidRPr="00E027D6">
        <w:rPr>
          <w:rFonts w:ascii="Times New Roman" w:hAnsi="Times New Roman" w:cs="Times New Roman"/>
          <w:sz w:val="28"/>
          <w:szCs w:val="28"/>
        </w:rPr>
        <w:t>. Без нее не проводится ни одно празднество. Возникновение этого вида борьбы относится к первобытнообщинному строю. Ее наиболее простые приемы служили средством защиты и нападения на охоте и в военных действиях, а противоборство, как правило, заканчивалось гибелью или бегством побежденного. С момента зарождения борьба прошла длительный процесс развития, о чем отчетливо свидетельствуют материалы археологических и этнографических исследований во всем мире. Постепенно накапливаясь, опыт передавался из поколения в поколение.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Спортивные единоборства имеют </w:t>
      </w:r>
      <w:proofErr w:type="spellStart"/>
      <w:r w:rsidRPr="00E027D6">
        <w:rPr>
          <w:rFonts w:ascii="Times New Roman" w:hAnsi="Times New Roman" w:cs="Times New Roman"/>
          <w:sz w:val="28"/>
          <w:szCs w:val="28"/>
        </w:rPr>
        <w:t>временны́е</w:t>
      </w:r>
      <w:proofErr w:type="spellEnd"/>
      <w:r w:rsidRPr="00E027D6">
        <w:rPr>
          <w:rFonts w:ascii="Times New Roman" w:hAnsi="Times New Roman" w:cs="Times New Roman"/>
          <w:sz w:val="28"/>
          <w:szCs w:val="28"/>
        </w:rPr>
        <w:t xml:space="preserve"> (исторические, пространственные, географические), </w:t>
      </w:r>
      <w:proofErr w:type="spellStart"/>
      <w:r w:rsidRPr="00E027D6">
        <w:rPr>
          <w:rFonts w:ascii="Times New Roman" w:hAnsi="Times New Roman" w:cs="Times New Roman"/>
          <w:sz w:val="28"/>
          <w:szCs w:val="28"/>
        </w:rPr>
        <w:t>типолого-структурные</w:t>
      </w:r>
      <w:proofErr w:type="spellEnd"/>
      <w:r w:rsidRPr="00E027D6">
        <w:rPr>
          <w:rFonts w:ascii="Times New Roman" w:hAnsi="Times New Roman" w:cs="Times New Roman"/>
          <w:sz w:val="28"/>
          <w:szCs w:val="28"/>
        </w:rPr>
        <w:t xml:space="preserve"> и социально-ценностные измерения. Несмотря на </w:t>
      </w:r>
      <w:proofErr w:type="gramStart"/>
      <w:r w:rsidRPr="00E027D6">
        <w:rPr>
          <w:rFonts w:ascii="Times New Roman" w:hAnsi="Times New Roman" w:cs="Times New Roman"/>
          <w:sz w:val="28"/>
          <w:szCs w:val="28"/>
        </w:rPr>
        <w:t>то</w:t>
      </w:r>
      <w:proofErr w:type="gramEnd"/>
      <w:r w:rsidRPr="00E027D6">
        <w:rPr>
          <w:rFonts w:ascii="Times New Roman" w:hAnsi="Times New Roman" w:cs="Times New Roman"/>
          <w:sz w:val="28"/>
          <w:szCs w:val="28"/>
        </w:rPr>
        <w:t xml:space="preserve"> что они мотивированы социальными потребностями, не следует искать полную связь с общественным развитием. Как фольклорное творчество борьба является составной частью традиционной культуры, этнической идентификации и исторической памяти народа.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Развитие многочисленных видов борьбы неравномерно и во многом зависит от политических, экономических, культурных и демографических влияний. Так, зарождение, развитие и типологические модификации бурятской борьбы могут быть представлены в нескольких общих моделях.</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1.</w:t>
      </w:r>
      <w:r w:rsidRPr="00E027D6">
        <w:rPr>
          <w:rFonts w:ascii="Times New Roman" w:hAnsi="Times New Roman" w:cs="Times New Roman"/>
          <w:sz w:val="28"/>
          <w:szCs w:val="28"/>
        </w:rPr>
        <w:tab/>
        <w:t>Наличие некоторых существенных отличий борьбы у бурят, монголов и калмыков при множестве сходных черт (явление многолинейного развития) нескольких видов борьбы с общим генеало</w:t>
      </w:r>
      <w:r w:rsidR="00777AEB" w:rsidRPr="00E027D6">
        <w:rPr>
          <w:rFonts w:ascii="Times New Roman" w:hAnsi="Times New Roman" w:cs="Times New Roman"/>
          <w:sz w:val="28"/>
          <w:szCs w:val="28"/>
        </w:rPr>
        <w:t>гическим корнем.</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2.</w:t>
      </w:r>
      <w:r w:rsidRPr="00E027D6">
        <w:rPr>
          <w:rFonts w:ascii="Times New Roman" w:hAnsi="Times New Roman" w:cs="Times New Roman"/>
          <w:sz w:val="28"/>
          <w:szCs w:val="28"/>
        </w:rPr>
        <w:tab/>
        <w:t>Явление пересечения стилей двух или более этнических групп при совместном существовании и сохране</w:t>
      </w:r>
      <w:r w:rsidR="00777AEB" w:rsidRPr="00E027D6">
        <w:rPr>
          <w:rFonts w:ascii="Times New Roman" w:hAnsi="Times New Roman" w:cs="Times New Roman"/>
          <w:sz w:val="28"/>
          <w:szCs w:val="28"/>
        </w:rPr>
        <w:t xml:space="preserve">нии правил и стиля борьбы после </w:t>
      </w:r>
      <w:r w:rsidRPr="00E027D6">
        <w:rPr>
          <w:rFonts w:ascii="Times New Roman" w:hAnsi="Times New Roman" w:cs="Times New Roman"/>
          <w:sz w:val="28"/>
          <w:szCs w:val="28"/>
        </w:rPr>
        <w:t>разделения. Данные явления наблюдаются в эпоху объединения и великих завоеваний монгольской империи и происходят на протяжении столетий после ее распада.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3.</w:t>
      </w:r>
      <w:r w:rsidRPr="00E027D6">
        <w:rPr>
          <w:rFonts w:ascii="Times New Roman" w:hAnsi="Times New Roman" w:cs="Times New Roman"/>
          <w:sz w:val="28"/>
          <w:szCs w:val="28"/>
        </w:rPr>
        <w:tab/>
        <w:t>Процесс слияния и взаимодействия различных стилей борь</w:t>
      </w:r>
      <w:r w:rsidR="00777AEB" w:rsidRPr="00E027D6">
        <w:rPr>
          <w:rFonts w:ascii="Times New Roman" w:hAnsi="Times New Roman" w:cs="Times New Roman"/>
          <w:sz w:val="28"/>
          <w:szCs w:val="28"/>
        </w:rPr>
        <w:t xml:space="preserve">бы </w:t>
      </w:r>
      <w:r w:rsidRPr="00E027D6">
        <w:rPr>
          <w:rFonts w:ascii="Times New Roman" w:hAnsi="Times New Roman" w:cs="Times New Roman"/>
          <w:sz w:val="28"/>
          <w:szCs w:val="28"/>
        </w:rPr>
        <w:t>происходит путем взаимного проникновения различных стилей и таким образом ведет к их обогащению или появлению новых вариантов единоборства (так, например, появилось самбо). Например, несколько десятков лет назад традиционная бурятская борьба стала претерпевать значительные изменения под воздействием вольной борьбы: были введены весовые категории. Кроме того, было ограничено и постепенно уменьшалось время схваток. Произошли и некоторые другие изменения, касающиеся судейства, костюма спортсменов и др. В свою очередь, бурятская национальная борьба накладывает особый отпечаток на формирование технико-тактического арсенала и на становление спортивного мастерства бурятских борцов вольного стиля в целом. При этом многие из вед</w:t>
      </w:r>
      <w:r w:rsidR="00777AEB" w:rsidRPr="00E027D6">
        <w:rPr>
          <w:rFonts w:ascii="Times New Roman" w:hAnsi="Times New Roman" w:cs="Times New Roman"/>
          <w:sz w:val="28"/>
          <w:szCs w:val="28"/>
        </w:rPr>
        <w:t xml:space="preserve">ущих бурятских борцов с успехом </w:t>
      </w:r>
      <w:r w:rsidRPr="00E027D6">
        <w:rPr>
          <w:rFonts w:ascii="Times New Roman" w:hAnsi="Times New Roman" w:cs="Times New Roman"/>
          <w:sz w:val="28"/>
          <w:szCs w:val="28"/>
        </w:rPr>
        <w:t>применяли и применяют приемы н</w:t>
      </w:r>
      <w:r w:rsidR="00777AEB" w:rsidRPr="00E027D6">
        <w:rPr>
          <w:rFonts w:ascii="Times New Roman" w:hAnsi="Times New Roman" w:cs="Times New Roman"/>
          <w:sz w:val="28"/>
          <w:szCs w:val="28"/>
        </w:rPr>
        <w:t xml:space="preserve">ациональной борьбы в схватках с </w:t>
      </w:r>
      <w:r w:rsidRPr="00E027D6">
        <w:rPr>
          <w:rFonts w:ascii="Times New Roman" w:hAnsi="Times New Roman" w:cs="Times New Roman"/>
          <w:sz w:val="28"/>
          <w:szCs w:val="28"/>
        </w:rPr>
        <w:t>представителями других школ. Это является наследной демонстрацией влияния бурятской национальной борьбы на содержание вольной борьбы, обогащения ее самобытными приемами в стойке, которые становятся достоянием не только российских, но и зарубежных спортсменов.</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lastRenderedPageBreak/>
        <w:t>4.</w:t>
      </w:r>
      <w:r w:rsidRPr="00E027D6">
        <w:rPr>
          <w:rFonts w:ascii="Times New Roman" w:hAnsi="Times New Roman" w:cs="Times New Roman"/>
          <w:sz w:val="28"/>
          <w:szCs w:val="28"/>
        </w:rPr>
        <w:tab/>
        <w:t xml:space="preserve">Доминирование (наибольшая популярность) определенного стиля борьбы в конкретном регионе, стране, континенте. Она зависит от политического преимущества, величины этнических масс, утилитарной пригодности и </w:t>
      </w:r>
      <w:proofErr w:type="spellStart"/>
      <w:r w:rsidRPr="00E027D6">
        <w:rPr>
          <w:rFonts w:ascii="Times New Roman" w:hAnsi="Times New Roman" w:cs="Times New Roman"/>
          <w:sz w:val="28"/>
          <w:szCs w:val="28"/>
        </w:rPr>
        <w:t>аттрактивности</w:t>
      </w:r>
      <w:proofErr w:type="spellEnd"/>
      <w:r w:rsidRPr="00E027D6">
        <w:rPr>
          <w:rFonts w:ascii="Times New Roman" w:hAnsi="Times New Roman" w:cs="Times New Roman"/>
          <w:sz w:val="28"/>
          <w:szCs w:val="28"/>
        </w:rPr>
        <w:t xml:space="preserve"> стиля борьбы. Например, в настоящее время в трех субъектах Российской Федерации с достаточно большой долей бурятского населения доминируют два стиля – вольная и бурятская борьба.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5.</w:t>
      </w:r>
      <w:r w:rsidRPr="00E027D6">
        <w:rPr>
          <w:rFonts w:ascii="Times New Roman" w:hAnsi="Times New Roman" w:cs="Times New Roman"/>
          <w:sz w:val="28"/>
          <w:szCs w:val="28"/>
        </w:rPr>
        <w:tab/>
        <w:t>Наличие у любого народа детской борьбы и единоборств. Детские поединки возникают в результате внутренних побуждений, подражания, потребности в движении и состязании.</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6.</w:t>
      </w:r>
      <w:r w:rsidRPr="00E027D6">
        <w:rPr>
          <w:rFonts w:ascii="Times New Roman" w:hAnsi="Times New Roman" w:cs="Times New Roman"/>
          <w:sz w:val="28"/>
          <w:szCs w:val="28"/>
        </w:rPr>
        <w:tab/>
        <w:t xml:space="preserve">Военные функции. Борьба у </w:t>
      </w:r>
      <w:proofErr w:type="spellStart"/>
      <w:r w:rsidRPr="00E027D6">
        <w:rPr>
          <w:rFonts w:ascii="Times New Roman" w:hAnsi="Times New Roman" w:cs="Times New Roman"/>
          <w:sz w:val="28"/>
          <w:szCs w:val="28"/>
        </w:rPr>
        <w:t>монголоязычных</w:t>
      </w:r>
      <w:proofErr w:type="spellEnd"/>
      <w:r w:rsidRPr="00E027D6">
        <w:rPr>
          <w:rFonts w:ascii="Times New Roman" w:hAnsi="Times New Roman" w:cs="Times New Roman"/>
          <w:sz w:val="28"/>
          <w:szCs w:val="28"/>
        </w:rPr>
        <w:t xml:space="preserve"> народов всегда была связана с военной деятельностью. Соревнования проводились при совершении жертвоприношен</w:t>
      </w:r>
      <w:r w:rsidR="00777AEB" w:rsidRPr="00E027D6">
        <w:rPr>
          <w:rFonts w:ascii="Times New Roman" w:hAnsi="Times New Roman" w:cs="Times New Roman"/>
          <w:sz w:val="28"/>
          <w:szCs w:val="28"/>
        </w:rPr>
        <w:t xml:space="preserve">ий перед битвами, в ходе боевой </w:t>
      </w:r>
      <w:r w:rsidRPr="00E027D6">
        <w:rPr>
          <w:rFonts w:ascii="Times New Roman" w:hAnsi="Times New Roman" w:cs="Times New Roman"/>
          <w:sz w:val="28"/>
          <w:szCs w:val="28"/>
        </w:rPr>
        <w:t>подготовки, в рукопашном бою, при торжественном праздновании побед, для развлечения воинов и т. д. В некоторых случаях войны выигрывались за счет победы в единоборствах представителей того или иного племени или войска. Очень часто полководцы различных военных групп определялись путем борьбы.</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7.</w:t>
      </w:r>
      <w:r w:rsidRPr="00E027D6">
        <w:rPr>
          <w:rFonts w:ascii="Times New Roman" w:hAnsi="Times New Roman" w:cs="Times New Roman"/>
          <w:sz w:val="28"/>
          <w:szCs w:val="28"/>
        </w:rPr>
        <w:tab/>
        <w:t>Религиозно-культовые поводы. Борцовские схватки проводятся на религиозных праздниках и при совершении жертвоприношений. Соревнования и занятия борьбой приветствуются при про</w:t>
      </w:r>
      <w:r w:rsidR="00777AEB" w:rsidRPr="00E027D6">
        <w:rPr>
          <w:rFonts w:ascii="Times New Roman" w:hAnsi="Times New Roman" w:cs="Times New Roman"/>
          <w:sz w:val="28"/>
          <w:szCs w:val="28"/>
        </w:rPr>
        <w:t xml:space="preserve">ведении мероприятий как </w:t>
      </w:r>
      <w:r w:rsidRPr="00E027D6">
        <w:rPr>
          <w:rFonts w:ascii="Times New Roman" w:hAnsi="Times New Roman" w:cs="Times New Roman"/>
          <w:sz w:val="28"/>
          <w:szCs w:val="28"/>
        </w:rPr>
        <w:t>буддистов, так и шаманистов.</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8.</w:t>
      </w:r>
      <w:r w:rsidRPr="00E027D6">
        <w:rPr>
          <w:rFonts w:ascii="Times New Roman" w:hAnsi="Times New Roman" w:cs="Times New Roman"/>
          <w:sz w:val="28"/>
          <w:szCs w:val="28"/>
        </w:rPr>
        <w:tab/>
        <w:t>Бытовые обрядовые поводы. Соревнования организуются по поводу рождений, свадеб, похорон, посвящений, праздников, религиозных торжеств и др. У бурят имеются многочисленные исторические и фольклорные сведения об определении будущих мужей путем единоборства.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9.</w:t>
      </w:r>
      <w:r w:rsidRPr="00E027D6">
        <w:rPr>
          <w:rFonts w:ascii="Times New Roman" w:hAnsi="Times New Roman" w:cs="Times New Roman"/>
          <w:sz w:val="28"/>
          <w:szCs w:val="28"/>
        </w:rPr>
        <w:tab/>
        <w:t>Проведение поединков в связи с календарными и религиоз</w:t>
      </w:r>
      <w:r w:rsidR="00777AEB" w:rsidRPr="00E027D6">
        <w:rPr>
          <w:rFonts w:ascii="Times New Roman" w:hAnsi="Times New Roman" w:cs="Times New Roman"/>
          <w:sz w:val="28"/>
          <w:szCs w:val="28"/>
        </w:rPr>
        <w:t xml:space="preserve">ными </w:t>
      </w:r>
      <w:r w:rsidRPr="00E027D6">
        <w:rPr>
          <w:rFonts w:ascii="Times New Roman" w:hAnsi="Times New Roman" w:cs="Times New Roman"/>
          <w:sz w:val="28"/>
          <w:szCs w:val="28"/>
        </w:rPr>
        <w:t xml:space="preserve">поводами. Борцовские соревнования проводятся по поводу различных праздников, дней рождения, празднования </w:t>
      </w:r>
      <w:proofErr w:type="spellStart"/>
      <w:r w:rsidRPr="00E027D6">
        <w:rPr>
          <w:rFonts w:ascii="Times New Roman" w:hAnsi="Times New Roman" w:cs="Times New Roman"/>
          <w:sz w:val="28"/>
          <w:szCs w:val="28"/>
        </w:rPr>
        <w:t>Сагаалгана</w:t>
      </w:r>
      <w:proofErr w:type="spellEnd"/>
      <w:r w:rsidRPr="00E027D6">
        <w:rPr>
          <w:rFonts w:ascii="Times New Roman" w:hAnsi="Times New Roman" w:cs="Times New Roman"/>
          <w:sz w:val="28"/>
          <w:szCs w:val="28"/>
        </w:rPr>
        <w:t>, в честь удачной охоты и т. п.</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10.</w:t>
      </w:r>
      <w:r w:rsidRPr="00E027D6">
        <w:rPr>
          <w:rFonts w:ascii="Times New Roman" w:hAnsi="Times New Roman" w:cs="Times New Roman"/>
          <w:sz w:val="28"/>
          <w:szCs w:val="28"/>
        </w:rPr>
        <w:tab/>
        <w:t>Разрешение спорных вопросов (политических и арбитражных). В древнем бурятском обществе путем борьбы решались многие судебные споры. Победитель в схватке выигрывал дело.</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11.</w:t>
      </w:r>
      <w:r w:rsidRPr="00E027D6">
        <w:rPr>
          <w:rFonts w:ascii="Times New Roman" w:hAnsi="Times New Roman" w:cs="Times New Roman"/>
          <w:sz w:val="28"/>
          <w:szCs w:val="28"/>
        </w:rPr>
        <w:tab/>
        <w:t>Собственно соревнования по борьбе, связанные у бурят с одним или несколькими из названных поводов. Однако каждое из них несет не только символические, но и непосредственно состязательные функции.</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В целом борьба выполняет прикладные (боевые, трудовы</w:t>
      </w:r>
      <w:r w:rsidR="00777AEB" w:rsidRPr="00E027D6">
        <w:rPr>
          <w:rFonts w:ascii="Times New Roman" w:hAnsi="Times New Roman" w:cs="Times New Roman"/>
          <w:sz w:val="28"/>
          <w:szCs w:val="28"/>
        </w:rPr>
        <w:t>е) оздо</w:t>
      </w:r>
      <w:r w:rsidRPr="00E027D6">
        <w:rPr>
          <w:rFonts w:ascii="Times New Roman" w:hAnsi="Times New Roman" w:cs="Times New Roman"/>
          <w:sz w:val="28"/>
          <w:szCs w:val="28"/>
        </w:rPr>
        <w:t>ровительные, интегрально-коммуни</w:t>
      </w:r>
      <w:r w:rsidR="00777AEB" w:rsidRPr="00E027D6">
        <w:rPr>
          <w:rFonts w:ascii="Times New Roman" w:hAnsi="Times New Roman" w:cs="Times New Roman"/>
          <w:sz w:val="28"/>
          <w:szCs w:val="28"/>
        </w:rPr>
        <w:t>кативные, эстетические, развле</w:t>
      </w:r>
      <w:r w:rsidRPr="00E027D6">
        <w:rPr>
          <w:rFonts w:ascii="Times New Roman" w:hAnsi="Times New Roman" w:cs="Times New Roman"/>
          <w:sz w:val="28"/>
          <w:szCs w:val="28"/>
        </w:rPr>
        <w:t>кательные и некоторые другие функции с различными степенями значимости и пропорциями в ценн</w:t>
      </w:r>
      <w:r w:rsidR="00777AEB" w:rsidRPr="00E027D6">
        <w:rPr>
          <w:rFonts w:ascii="Times New Roman" w:hAnsi="Times New Roman" w:cs="Times New Roman"/>
          <w:sz w:val="28"/>
          <w:szCs w:val="28"/>
        </w:rPr>
        <w:t>остных системах различных циви</w:t>
      </w:r>
      <w:r w:rsidRPr="00E027D6">
        <w:rPr>
          <w:rFonts w:ascii="Times New Roman" w:hAnsi="Times New Roman" w:cs="Times New Roman"/>
          <w:sz w:val="28"/>
          <w:szCs w:val="28"/>
        </w:rPr>
        <w:t>лизаций.</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Поединки бурятских богатырей красочно описаны в эпосе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w:t>
      </w:r>
      <w:proofErr w:type="spellStart"/>
      <w:r w:rsidRPr="00E027D6">
        <w:rPr>
          <w:rFonts w:ascii="Times New Roman" w:hAnsi="Times New Roman" w:cs="Times New Roman"/>
          <w:sz w:val="28"/>
          <w:szCs w:val="28"/>
        </w:rPr>
        <w:t>Гэсэр</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улигерах</w:t>
      </w:r>
      <w:proofErr w:type="spellEnd"/>
      <w:r w:rsidRPr="00E027D6">
        <w:rPr>
          <w:rFonts w:ascii="Times New Roman" w:hAnsi="Times New Roman" w:cs="Times New Roman"/>
          <w:sz w:val="28"/>
          <w:szCs w:val="28"/>
        </w:rPr>
        <w:t xml:space="preserve"> и других фольклорных произведениях, таких как</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w:t>
      </w:r>
      <w:proofErr w:type="spellStart"/>
      <w:r w:rsidRPr="00E027D6">
        <w:rPr>
          <w:rFonts w:ascii="Times New Roman" w:hAnsi="Times New Roman" w:cs="Times New Roman"/>
          <w:sz w:val="28"/>
          <w:szCs w:val="28"/>
        </w:rPr>
        <w:t>Аламжа</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мэргэн</w:t>
      </w:r>
      <w:proofErr w:type="spellEnd"/>
      <w:r w:rsidRPr="00E027D6">
        <w:rPr>
          <w:rFonts w:ascii="Times New Roman" w:hAnsi="Times New Roman" w:cs="Times New Roman"/>
          <w:sz w:val="28"/>
          <w:szCs w:val="28"/>
        </w:rPr>
        <w:t>», «</w:t>
      </w:r>
      <w:proofErr w:type="spellStart"/>
      <w:r w:rsidRPr="00E027D6">
        <w:rPr>
          <w:rFonts w:ascii="Times New Roman" w:hAnsi="Times New Roman" w:cs="Times New Roman"/>
          <w:sz w:val="28"/>
          <w:szCs w:val="28"/>
        </w:rPr>
        <w:t>Айдурай</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мэргэн</w:t>
      </w:r>
      <w:proofErr w:type="spellEnd"/>
      <w:r w:rsidRPr="00E027D6">
        <w:rPr>
          <w:rFonts w:ascii="Times New Roman" w:hAnsi="Times New Roman" w:cs="Times New Roman"/>
          <w:sz w:val="28"/>
          <w:szCs w:val="28"/>
        </w:rPr>
        <w:t>», «</w:t>
      </w:r>
      <w:proofErr w:type="spellStart"/>
      <w:r w:rsidRPr="00E027D6">
        <w:rPr>
          <w:rFonts w:ascii="Times New Roman" w:hAnsi="Times New Roman" w:cs="Times New Roman"/>
          <w:sz w:val="28"/>
          <w:szCs w:val="28"/>
        </w:rPr>
        <w:t>Зугы</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мэргэн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хаанай</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Михсэд</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хубуун</w:t>
      </w:r>
      <w:proofErr w:type="spellEnd"/>
      <w:r w:rsidRPr="00E027D6">
        <w:rPr>
          <w:rFonts w:ascii="Times New Roman" w:hAnsi="Times New Roman" w:cs="Times New Roman"/>
          <w:sz w:val="28"/>
          <w:szCs w:val="28"/>
        </w:rPr>
        <w:t>», «</w:t>
      </w:r>
      <w:proofErr w:type="spellStart"/>
      <w:r w:rsidRPr="00E027D6">
        <w:rPr>
          <w:rFonts w:ascii="Times New Roman" w:hAnsi="Times New Roman" w:cs="Times New Roman"/>
          <w:sz w:val="28"/>
          <w:szCs w:val="28"/>
        </w:rPr>
        <w:t>Сагаадай</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мэргэн</w:t>
      </w:r>
      <w:proofErr w:type="spellEnd"/>
      <w:r w:rsidRPr="00E027D6">
        <w:rPr>
          <w:rFonts w:ascii="Times New Roman" w:hAnsi="Times New Roman" w:cs="Times New Roman"/>
          <w:sz w:val="28"/>
          <w:szCs w:val="28"/>
        </w:rPr>
        <w:t>».</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Среди большой плеяды писателей, этнографов, исследователей, писавших о борьбе, можно отметить М. Н. Хангалова (2004), Б. Д. </w:t>
      </w:r>
      <w:proofErr w:type="spellStart"/>
      <w:r w:rsidRPr="00E027D6">
        <w:rPr>
          <w:rFonts w:ascii="Times New Roman" w:hAnsi="Times New Roman" w:cs="Times New Roman"/>
          <w:sz w:val="28"/>
          <w:szCs w:val="28"/>
        </w:rPr>
        <w:t>Санданова</w:t>
      </w:r>
      <w:proofErr w:type="spellEnd"/>
      <w:r w:rsidRPr="00E027D6">
        <w:rPr>
          <w:rFonts w:ascii="Times New Roman" w:hAnsi="Times New Roman" w:cs="Times New Roman"/>
          <w:sz w:val="28"/>
          <w:szCs w:val="28"/>
        </w:rPr>
        <w:t xml:space="preserve"> </w:t>
      </w:r>
      <w:r w:rsidRPr="00E027D6">
        <w:rPr>
          <w:rFonts w:ascii="Times New Roman" w:hAnsi="Times New Roman" w:cs="Times New Roman"/>
          <w:sz w:val="28"/>
          <w:szCs w:val="28"/>
        </w:rPr>
        <w:lastRenderedPageBreak/>
        <w:t xml:space="preserve">(1989; 1993), В. </w:t>
      </w:r>
      <w:proofErr w:type="spellStart"/>
      <w:r w:rsidRPr="00E027D6">
        <w:rPr>
          <w:rFonts w:ascii="Times New Roman" w:hAnsi="Times New Roman" w:cs="Times New Roman"/>
          <w:sz w:val="28"/>
          <w:szCs w:val="28"/>
        </w:rPr>
        <w:t>А</w:t>
      </w:r>
      <w:r w:rsidR="00777AEB" w:rsidRPr="00E027D6">
        <w:rPr>
          <w:rFonts w:ascii="Times New Roman" w:hAnsi="Times New Roman" w:cs="Times New Roman"/>
          <w:sz w:val="28"/>
          <w:szCs w:val="28"/>
        </w:rPr>
        <w:t>лагуеву</w:t>
      </w:r>
      <w:proofErr w:type="spellEnd"/>
      <w:r w:rsidR="00777AEB" w:rsidRPr="00E027D6">
        <w:rPr>
          <w:rFonts w:ascii="Times New Roman" w:hAnsi="Times New Roman" w:cs="Times New Roman"/>
          <w:sz w:val="28"/>
          <w:szCs w:val="28"/>
        </w:rPr>
        <w:t xml:space="preserve"> (2006), С. Г. </w:t>
      </w:r>
      <w:proofErr w:type="spellStart"/>
      <w:r w:rsidR="00777AEB" w:rsidRPr="00E027D6">
        <w:rPr>
          <w:rFonts w:ascii="Times New Roman" w:hAnsi="Times New Roman" w:cs="Times New Roman"/>
          <w:sz w:val="28"/>
          <w:szCs w:val="28"/>
        </w:rPr>
        <w:t>Жамбалову</w:t>
      </w:r>
      <w:proofErr w:type="spellEnd"/>
      <w:r w:rsidR="00777AEB" w:rsidRPr="00E027D6">
        <w:rPr>
          <w:rFonts w:ascii="Times New Roman" w:hAnsi="Times New Roman" w:cs="Times New Roman"/>
          <w:sz w:val="28"/>
          <w:szCs w:val="28"/>
        </w:rPr>
        <w:t xml:space="preserve"> </w:t>
      </w:r>
      <w:r w:rsidRPr="00E027D6">
        <w:rPr>
          <w:rFonts w:ascii="Times New Roman" w:hAnsi="Times New Roman" w:cs="Times New Roman"/>
          <w:sz w:val="28"/>
          <w:szCs w:val="28"/>
        </w:rPr>
        <w:t xml:space="preserve">(1991), Д. Ю. </w:t>
      </w:r>
      <w:proofErr w:type="spellStart"/>
      <w:r w:rsidRPr="00E027D6">
        <w:rPr>
          <w:rFonts w:ascii="Times New Roman" w:hAnsi="Times New Roman" w:cs="Times New Roman"/>
          <w:sz w:val="28"/>
          <w:szCs w:val="28"/>
        </w:rPr>
        <w:t>Жаргалова</w:t>
      </w:r>
      <w:proofErr w:type="spellEnd"/>
      <w:r w:rsidRPr="00E027D6">
        <w:rPr>
          <w:rFonts w:ascii="Times New Roman" w:hAnsi="Times New Roman" w:cs="Times New Roman"/>
          <w:sz w:val="28"/>
          <w:szCs w:val="28"/>
        </w:rPr>
        <w:t xml:space="preserve"> (1984), И. Е. Тугутова (1989), С. Ю. </w:t>
      </w:r>
      <w:proofErr w:type="spellStart"/>
      <w:r w:rsidRPr="00E027D6">
        <w:rPr>
          <w:rFonts w:ascii="Times New Roman" w:hAnsi="Times New Roman" w:cs="Times New Roman"/>
          <w:sz w:val="28"/>
          <w:szCs w:val="28"/>
        </w:rPr>
        <w:t>Тумурову</w:t>
      </w:r>
      <w:proofErr w:type="spellEnd"/>
      <w:r w:rsidRPr="00E027D6">
        <w:rPr>
          <w:rFonts w:ascii="Times New Roman" w:hAnsi="Times New Roman" w:cs="Times New Roman"/>
          <w:sz w:val="28"/>
          <w:szCs w:val="28"/>
        </w:rPr>
        <w:t xml:space="preserve"> (Игры… 2001), Г. Л. и Е. Г. </w:t>
      </w:r>
      <w:proofErr w:type="spellStart"/>
      <w:r w:rsidRPr="00E027D6">
        <w:rPr>
          <w:rFonts w:ascii="Times New Roman" w:hAnsi="Times New Roman" w:cs="Times New Roman"/>
          <w:sz w:val="28"/>
          <w:szCs w:val="28"/>
        </w:rPr>
        <w:t>Санжиевых</w:t>
      </w:r>
      <w:proofErr w:type="spellEnd"/>
      <w:r w:rsidRPr="00E027D6">
        <w:rPr>
          <w:rFonts w:ascii="Times New Roman" w:hAnsi="Times New Roman" w:cs="Times New Roman"/>
          <w:sz w:val="28"/>
          <w:szCs w:val="28"/>
        </w:rPr>
        <w:t xml:space="preserve"> (1999) и других. Думается, что ни один вид спорта не нашел такого отражения в искусстве бурят, как борьба. Серьезно борьбой занималось много видных представителей</w:t>
      </w:r>
      <w:r w:rsidR="00777AEB" w:rsidRPr="00E027D6">
        <w:rPr>
          <w:rFonts w:ascii="Times New Roman" w:hAnsi="Times New Roman" w:cs="Times New Roman"/>
          <w:sz w:val="28"/>
          <w:szCs w:val="28"/>
        </w:rPr>
        <w:t xml:space="preserve"> </w:t>
      </w:r>
      <w:r w:rsidRPr="00E027D6">
        <w:rPr>
          <w:rFonts w:ascii="Times New Roman" w:hAnsi="Times New Roman" w:cs="Times New Roman"/>
          <w:sz w:val="28"/>
          <w:szCs w:val="28"/>
        </w:rPr>
        <w:t>бурятского народа – педагогов, ученых, политиков, бизнесменов и руководителей различных отраслей экономики. Очевидно, борьба является важным культурным фактором, представляет собой неотъемлемую составную часть жизни бурятского народа.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В соревнованиях по бурятской борьбе участвовали сильнейшие представители родов, аймаков, семей. Опытные борцы целенаправленно готовили себя к тяжелым испытаниям, соблюдали жесткий режим и специальную диету, выполняли разнообразные сложные и тяжелые физические упражнения.</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Основная масса бурятского народа воспринимала соревнования по борьбе как средство демонстрации силы, удали, ловкости, мастерства. Кроме того, борьба была своеобразным зрелищем, отдыхом и всегда привлекала много зрителей. В работах М. Б. Бадмаева, В. Я. Киселева, В. Г. Семенова отмечается, что у древних бурят, живших на территории нынешне</w:t>
      </w:r>
      <w:r w:rsidR="00777AEB" w:rsidRPr="00E027D6">
        <w:rPr>
          <w:rFonts w:ascii="Times New Roman" w:hAnsi="Times New Roman" w:cs="Times New Roman"/>
          <w:sz w:val="28"/>
          <w:szCs w:val="28"/>
        </w:rPr>
        <w:t>й Читинской области, существовал</w:t>
      </w:r>
      <w:r w:rsidRPr="00E027D6">
        <w:rPr>
          <w:rFonts w:ascii="Times New Roman" w:hAnsi="Times New Roman" w:cs="Times New Roman"/>
          <w:sz w:val="28"/>
          <w:szCs w:val="28"/>
        </w:rPr>
        <w:t>а проверенная веками система у</w:t>
      </w:r>
      <w:r w:rsidR="00777AEB" w:rsidRPr="00E027D6">
        <w:rPr>
          <w:rFonts w:ascii="Times New Roman" w:hAnsi="Times New Roman" w:cs="Times New Roman"/>
          <w:sz w:val="28"/>
          <w:szCs w:val="28"/>
        </w:rPr>
        <w:t>мственного, нравственного и фи</w:t>
      </w:r>
      <w:r w:rsidRPr="00E027D6">
        <w:rPr>
          <w:rFonts w:ascii="Times New Roman" w:hAnsi="Times New Roman" w:cs="Times New Roman"/>
          <w:sz w:val="28"/>
          <w:szCs w:val="28"/>
        </w:rPr>
        <w:t>зического воспитания подрастающего поколения.</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Борьба была неотъемлемой частью праздника </w:t>
      </w:r>
      <w:proofErr w:type="spellStart"/>
      <w:r w:rsidRPr="00E027D6">
        <w:rPr>
          <w:rFonts w:ascii="Times New Roman" w:hAnsi="Times New Roman" w:cs="Times New Roman"/>
          <w:sz w:val="28"/>
          <w:szCs w:val="28"/>
        </w:rPr>
        <w:t>Обоо</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тахиха</w:t>
      </w:r>
      <w:proofErr w:type="spellEnd"/>
      <w:r w:rsidRPr="00E027D6">
        <w:rPr>
          <w:rFonts w:ascii="Times New Roman" w:hAnsi="Times New Roman" w:cs="Times New Roman"/>
          <w:sz w:val="28"/>
          <w:szCs w:val="28"/>
        </w:rPr>
        <w:t>. В состязании участвовали по 5–10 борцов от жителей восточной и западной стороны «</w:t>
      </w:r>
      <w:proofErr w:type="spellStart"/>
      <w:r w:rsidRPr="00E027D6">
        <w:rPr>
          <w:rFonts w:ascii="Times New Roman" w:hAnsi="Times New Roman" w:cs="Times New Roman"/>
          <w:sz w:val="28"/>
          <w:szCs w:val="28"/>
        </w:rPr>
        <w:t>обоо</w:t>
      </w:r>
      <w:proofErr w:type="spellEnd"/>
      <w:r w:rsidRPr="00E027D6">
        <w:rPr>
          <w:rFonts w:ascii="Times New Roman" w:hAnsi="Times New Roman" w:cs="Times New Roman"/>
          <w:sz w:val="28"/>
          <w:szCs w:val="28"/>
        </w:rPr>
        <w:t>». Борцы снимали с себя всю одежду, исключая брюки. Брюки они засучивали и туго затягивали кушаками, чтобы быть свободными в движениях. Сначала выступали главные борцы «</w:t>
      </w:r>
      <w:proofErr w:type="spellStart"/>
      <w:r w:rsidRPr="00E027D6">
        <w:rPr>
          <w:rFonts w:ascii="Times New Roman" w:hAnsi="Times New Roman" w:cs="Times New Roman"/>
          <w:sz w:val="28"/>
          <w:szCs w:val="28"/>
        </w:rPr>
        <w:t>эрхим</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бухэнууд</w:t>
      </w:r>
      <w:proofErr w:type="spellEnd"/>
      <w:r w:rsidRPr="00E027D6">
        <w:rPr>
          <w:rFonts w:ascii="Times New Roman" w:hAnsi="Times New Roman" w:cs="Times New Roman"/>
          <w:sz w:val="28"/>
          <w:szCs w:val="28"/>
        </w:rPr>
        <w:t xml:space="preserve">». Их подводили под благословение ламы, а затем они выходили на середину </w:t>
      </w:r>
      <w:proofErr w:type="spellStart"/>
      <w:r w:rsidRPr="00E027D6">
        <w:rPr>
          <w:rFonts w:ascii="Times New Roman" w:hAnsi="Times New Roman" w:cs="Times New Roman"/>
          <w:sz w:val="28"/>
          <w:szCs w:val="28"/>
        </w:rPr>
        <w:t>духурика</w:t>
      </w:r>
      <w:proofErr w:type="spellEnd"/>
      <w:r w:rsidRPr="00E027D6">
        <w:rPr>
          <w:rFonts w:ascii="Times New Roman" w:hAnsi="Times New Roman" w:cs="Times New Roman"/>
          <w:sz w:val="28"/>
          <w:szCs w:val="28"/>
        </w:rPr>
        <w:t xml:space="preserve">. Побежденным считался тот, кто первым упал на землю или коснулся земли коленом или рукой. Победителю доставался приз в виде </w:t>
      </w:r>
      <w:proofErr w:type="spellStart"/>
      <w:r w:rsidRPr="00E027D6">
        <w:rPr>
          <w:rFonts w:ascii="Times New Roman" w:hAnsi="Times New Roman" w:cs="Times New Roman"/>
          <w:sz w:val="28"/>
          <w:szCs w:val="28"/>
        </w:rPr>
        <w:t>хадака</w:t>
      </w:r>
      <w:proofErr w:type="spellEnd"/>
      <w:r w:rsidRPr="00E027D6">
        <w:rPr>
          <w:rFonts w:ascii="Times New Roman" w:hAnsi="Times New Roman" w:cs="Times New Roman"/>
          <w:sz w:val="28"/>
          <w:szCs w:val="28"/>
        </w:rPr>
        <w:t xml:space="preserve"> или достаточно большие по тем временам деньги (от 30 копеек до 2 рублей). К этому периоду относятся, возможно, первые случаи «договорных» схваток. Так, борцы договаривались окончить состязание вничью, в этом случае борьба затягивалась слишком долго, зрители теряли интерес, и обе стороны, </w:t>
      </w:r>
      <w:r w:rsidR="00777AEB" w:rsidRPr="00E027D6">
        <w:rPr>
          <w:rFonts w:ascii="Times New Roman" w:hAnsi="Times New Roman" w:cs="Times New Roman"/>
          <w:sz w:val="28"/>
          <w:szCs w:val="28"/>
        </w:rPr>
        <w:t>которые выставляли борцов, оста</w:t>
      </w:r>
      <w:r w:rsidRPr="00E027D6">
        <w:rPr>
          <w:rFonts w:ascii="Times New Roman" w:hAnsi="Times New Roman" w:cs="Times New Roman"/>
          <w:sz w:val="28"/>
          <w:szCs w:val="28"/>
        </w:rPr>
        <w:t>навливали их, а приз делился поровну между борцами. После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«главных» борцов выходили и все остальные. В конце происходила встреча между борцом-победителем и с кем-нибудь со стороны. Победитель уподоблялся мифической птице Гаруде и исполнял в ее честь танец. Существующий во все времена способ определения победителей восходит к древним верованиям о неприкосновенности Матери-Земли. Победитель же воспарял к небу (Буряты… 2006: 40–45).</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Издавна бурят-монголы почитали коня как верного друга и помощника, о нем слагали легенды и песни. Это связано, несомненно, с огромным значением коня в их хозяйстве, культуре и быте. У всех кочевников Азии это животное пользовалось большой любовью, к нему относились как к близкому </w:t>
      </w:r>
      <w:r w:rsidRPr="00E027D6">
        <w:rPr>
          <w:rFonts w:ascii="Times New Roman" w:hAnsi="Times New Roman" w:cs="Times New Roman"/>
          <w:sz w:val="28"/>
          <w:szCs w:val="28"/>
        </w:rPr>
        <w:lastRenderedPageBreak/>
        <w:t>другу. Коня холили и лелеяли. Запрещалось ругать, бить лошадей, особенно по голове, наступать на удила.</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В Бурятии встречаются лошади около двадцати мастей. Достоинства коня подчеркивались в песнях, фольклорных произведениях эпитетами «быстрый», «ходкий», «отличный», «сильный», «упитанный». Пожалуй, ни в одном языке мира нет столько слов, имеющих отношение к лошади, как в бурятском и монгольском. Ведь только мастей у лошади около пятисот, а каждая масть имеет еще свои оттенки. Самой большой ценностью для степняка-кочевника с точки зрения красоты и престижа был хороший конь в богатой сбруе.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Лошадь имеет очень большое значение в жизни бурят-монго</w:t>
      </w:r>
      <w:r w:rsidR="00777AEB" w:rsidRPr="00E027D6">
        <w:rPr>
          <w:rFonts w:ascii="Times New Roman" w:hAnsi="Times New Roman" w:cs="Times New Roman"/>
          <w:sz w:val="28"/>
          <w:szCs w:val="28"/>
        </w:rPr>
        <w:t xml:space="preserve">лов. Кони, </w:t>
      </w:r>
      <w:r w:rsidRPr="00E027D6">
        <w:rPr>
          <w:rFonts w:ascii="Times New Roman" w:hAnsi="Times New Roman" w:cs="Times New Roman"/>
          <w:sz w:val="28"/>
          <w:szCs w:val="28"/>
        </w:rPr>
        <w:t>быстроногие и выносливые животные, использовались ими в военных походах. Также бурятские лошади широко несли почтово-ямскую службу до построения Транссибирской магистрали. И, наконец, как у всех народов, у бурят с далеких времен устраивались конские бега, скачки, «</w:t>
      </w:r>
      <w:proofErr w:type="spellStart"/>
      <w:r w:rsidRPr="00E027D6">
        <w:rPr>
          <w:rFonts w:ascii="Times New Roman" w:hAnsi="Times New Roman" w:cs="Times New Roman"/>
          <w:sz w:val="28"/>
          <w:szCs w:val="28"/>
        </w:rPr>
        <w:t>мори-улдаан</w:t>
      </w:r>
      <w:proofErr w:type="spellEnd"/>
      <w:r w:rsidRPr="00E027D6">
        <w:rPr>
          <w:rFonts w:ascii="Times New Roman" w:hAnsi="Times New Roman" w:cs="Times New Roman"/>
          <w:sz w:val="28"/>
          <w:szCs w:val="28"/>
        </w:rPr>
        <w:t>».</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Бурят-монголы, как и другие народы, веками изучали качества лошадей и находили наиболее характерные черты резвых экземпляров. В былые времена не было случая, чтобы бурят пустил лошадь на скачки без индивидуального тренинга. Он проводился по особой методике и с большой тщательностью. Тренинг лошади, подготовленной для скачек, главным</w:t>
      </w:r>
      <w:r w:rsidR="00777AEB" w:rsidRPr="00E027D6">
        <w:rPr>
          <w:rFonts w:ascii="Times New Roman" w:hAnsi="Times New Roman" w:cs="Times New Roman"/>
          <w:sz w:val="28"/>
          <w:szCs w:val="28"/>
        </w:rPr>
        <w:t xml:space="preserve"> образом зависит от того, в ка</w:t>
      </w:r>
      <w:r w:rsidRPr="00E027D6">
        <w:rPr>
          <w:rFonts w:ascii="Times New Roman" w:hAnsi="Times New Roman" w:cs="Times New Roman"/>
          <w:sz w:val="28"/>
          <w:szCs w:val="28"/>
        </w:rPr>
        <w:t>ком состоянии была лошадь в его начале. Скаковая лошадь не должна быть ожиревшей, а также ее не следует использовать для верховой езды в сильные морозы. Привязь для скаковых лошадей буряты устраивали в 40–45 метрах от дома, на особом отдалении от жилых   построек,   чтобы   туда не шел дым от печки. Следить за упитанностью скаковой лошади не так сложно, как за надлежащей формой ее живота. Она долж</w:t>
      </w:r>
      <w:r w:rsidR="00777AEB" w:rsidRPr="00E027D6">
        <w:rPr>
          <w:rFonts w:ascii="Times New Roman" w:hAnsi="Times New Roman" w:cs="Times New Roman"/>
          <w:sz w:val="28"/>
          <w:szCs w:val="28"/>
        </w:rPr>
        <w:t>на пастись на пастбищах с пита</w:t>
      </w:r>
      <w:r w:rsidRPr="00E027D6">
        <w:rPr>
          <w:rFonts w:ascii="Times New Roman" w:hAnsi="Times New Roman" w:cs="Times New Roman"/>
          <w:sz w:val="28"/>
          <w:szCs w:val="28"/>
        </w:rPr>
        <w:t xml:space="preserve">тельными травами. Понятно, что скаковые лошади очень высоко ценились и оберегались хозяевами. Выбор скаковых лошадей – это сложная наука. Вымеряли </w:t>
      </w:r>
      <w:proofErr w:type="spellStart"/>
      <w:r w:rsidRPr="00E027D6">
        <w:rPr>
          <w:rFonts w:ascii="Times New Roman" w:hAnsi="Times New Roman" w:cs="Times New Roman"/>
          <w:sz w:val="28"/>
          <w:szCs w:val="28"/>
        </w:rPr>
        <w:t>ускоки</w:t>
      </w:r>
      <w:proofErr w:type="spellEnd"/>
      <w:r w:rsidRPr="00E027D6">
        <w:rPr>
          <w:rFonts w:ascii="Times New Roman" w:hAnsi="Times New Roman" w:cs="Times New Roman"/>
          <w:sz w:val="28"/>
          <w:szCs w:val="28"/>
        </w:rPr>
        <w:t xml:space="preserve"> коней. Хорошие лошади делают в бегах в среднем по 34 четверти и даже иногда до 36 четвертей </w:t>
      </w:r>
      <w:proofErr w:type="spellStart"/>
      <w:r w:rsidRPr="00E027D6">
        <w:rPr>
          <w:rFonts w:ascii="Times New Roman" w:hAnsi="Times New Roman" w:cs="Times New Roman"/>
          <w:sz w:val="28"/>
          <w:szCs w:val="28"/>
        </w:rPr>
        <w:t>ускоков</w:t>
      </w:r>
      <w:proofErr w:type="spellEnd"/>
      <w:r w:rsidRPr="00E027D6">
        <w:rPr>
          <w:rFonts w:ascii="Times New Roman" w:hAnsi="Times New Roman" w:cs="Times New Roman"/>
          <w:sz w:val="28"/>
          <w:szCs w:val="28"/>
        </w:rPr>
        <w:t xml:space="preserve"> (до трех саженей). Длина ног лошади имела немаловажное значение.</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Подготовку скаковых лошадей к бегам вели специалисты. Их называли «</w:t>
      </w:r>
      <w:proofErr w:type="spellStart"/>
      <w:r w:rsidRPr="00E027D6">
        <w:rPr>
          <w:rFonts w:ascii="Times New Roman" w:hAnsi="Times New Roman" w:cs="Times New Roman"/>
          <w:sz w:val="28"/>
          <w:szCs w:val="28"/>
        </w:rPr>
        <w:t>ладильщиками</w:t>
      </w:r>
      <w:proofErr w:type="spellEnd"/>
      <w:r w:rsidRPr="00E027D6">
        <w:rPr>
          <w:rFonts w:ascii="Times New Roman" w:hAnsi="Times New Roman" w:cs="Times New Roman"/>
          <w:sz w:val="28"/>
          <w:szCs w:val="28"/>
        </w:rPr>
        <w:t xml:space="preserve">». Это были опытные, много знающие и добрые знатоки. В старину говорили: «В беге все дело решает </w:t>
      </w:r>
      <w:proofErr w:type="spellStart"/>
      <w:r w:rsidRPr="00E027D6">
        <w:rPr>
          <w:rFonts w:ascii="Times New Roman" w:hAnsi="Times New Roman" w:cs="Times New Roman"/>
          <w:sz w:val="28"/>
          <w:szCs w:val="28"/>
        </w:rPr>
        <w:t>ладильщик</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Ладильщик</w:t>
      </w:r>
      <w:proofErr w:type="spellEnd"/>
      <w:r w:rsidRPr="00E027D6">
        <w:rPr>
          <w:rFonts w:ascii="Times New Roman" w:hAnsi="Times New Roman" w:cs="Times New Roman"/>
          <w:sz w:val="28"/>
          <w:szCs w:val="28"/>
        </w:rPr>
        <w:t xml:space="preserve"> готовит коня сугубо индивидуально, тренинг может быть коротким – 4–6   дней, а может достигать и 20 дней.</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В старину скачки проходили на </w:t>
      </w:r>
      <w:proofErr w:type="spellStart"/>
      <w:r w:rsidRPr="00E027D6">
        <w:rPr>
          <w:rFonts w:ascii="Times New Roman" w:hAnsi="Times New Roman" w:cs="Times New Roman"/>
          <w:sz w:val="28"/>
          <w:szCs w:val="28"/>
        </w:rPr>
        <w:t>обоо</w:t>
      </w:r>
      <w:proofErr w:type="spellEnd"/>
      <w:r w:rsidRPr="00E027D6">
        <w:rPr>
          <w:rFonts w:ascii="Times New Roman" w:hAnsi="Times New Roman" w:cs="Times New Roman"/>
          <w:sz w:val="28"/>
          <w:szCs w:val="28"/>
        </w:rPr>
        <w:t xml:space="preserve"> – вершине, где в начале лета ламы организовывали всенародные молебствия. После богослужения и молитв все люди, и старые и малые, спускаются с гор к месту, где проводился праздник.</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Начинается угощение, выставляются зеленый чай с молоком, молочные продукты, мясо, кумыс и архи. Прежде всего кумысом и архи угощаются знатные, старшие по возрасту гости. В разгаре угощения всех </w:t>
      </w:r>
      <w:proofErr w:type="spellStart"/>
      <w:r w:rsidRPr="00E027D6">
        <w:rPr>
          <w:rFonts w:ascii="Times New Roman" w:hAnsi="Times New Roman" w:cs="Times New Roman"/>
          <w:sz w:val="28"/>
          <w:szCs w:val="28"/>
        </w:rPr>
        <w:t>бегунцов</w:t>
      </w:r>
      <w:proofErr w:type="spellEnd"/>
      <w:r w:rsidRPr="00E027D6">
        <w:rPr>
          <w:rFonts w:ascii="Times New Roman" w:hAnsi="Times New Roman" w:cs="Times New Roman"/>
          <w:sz w:val="28"/>
          <w:szCs w:val="28"/>
        </w:rPr>
        <w:t xml:space="preserve"> водят вокруг </w:t>
      </w:r>
      <w:proofErr w:type="spellStart"/>
      <w:r w:rsidRPr="00E027D6">
        <w:rPr>
          <w:rFonts w:ascii="Times New Roman" w:hAnsi="Times New Roman" w:cs="Times New Roman"/>
          <w:sz w:val="28"/>
          <w:szCs w:val="28"/>
        </w:rPr>
        <w:t>духурика</w:t>
      </w:r>
      <w:proofErr w:type="spellEnd"/>
      <w:r w:rsidRPr="00E027D6">
        <w:rPr>
          <w:rFonts w:ascii="Times New Roman" w:hAnsi="Times New Roman" w:cs="Times New Roman"/>
          <w:sz w:val="28"/>
          <w:szCs w:val="28"/>
        </w:rPr>
        <w:t xml:space="preserve"> (люди, сидя пол</w:t>
      </w:r>
      <w:proofErr w:type="gramStart"/>
      <w:r w:rsidRPr="00E027D6">
        <w:rPr>
          <w:rFonts w:ascii="Times New Roman" w:hAnsi="Times New Roman" w:cs="Times New Roman"/>
          <w:sz w:val="28"/>
          <w:szCs w:val="28"/>
        </w:rPr>
        <w:t>у-</w:t>
      </w:r>
      <w:proofErr w:type="gramEnd"/>
      <w:r w:rsidRPr="00E027D6">
        <w:rPr>
          <w:rFonts w:ascii="Times New Roman" w:hAnsi="Times New Roman" w:cs="Times New Roman"/>
          <w:sz w:val="28"/>
          <w:szCs w:val="28"/>
        </w:rPr>
        <w:t xml:space="preserve"> кругом, беседуют и принимают пищу), как бы показывая, представляя всем, какая лошадь кому принадлежит. Затем </w:t>
      </w:r>
      <w:r w:rsidRPr="00E027D6">
        <w:rPr>
          <w:rFonts w:ascii="Times New Roman" w:hAnsi="Times New Roman" w:cs="Times New Roman"/>
          <w:sz w:val="28"/>
          <w:szCs w:val="28"/>
        </w:rPr>
        <w:lastRenderedPageBreak/>
        <w:t xml:space="preserve">лошадей уводят к месту старта. Обязанность </w:t>
      </w:r>
      <w:r w:rsidR="00855833" w:rsidRPr="00E027D6">
        <w:rPr>
          <w:rFonts w:ascii="Times New Roman" w:hAnsi="Times New Roman" w:cs="Times New Roman"/>
          <w:sz w:val="28"/>
          <w:szCs w:val="28"/>
        </w:rPr>
        <w:t>своеобразного судьи (распоряди</w:t>
      </w:r>
      <w:r w:rsidRPr="00E027D6">
        <w:rPr>
          <w:rFonts w:ascii="Times New Roman" w:hAnsi="Times New Roman" w:cs="Times New Roman"/>
          <w:sz w:val="28"/>
          <w:szCs w:val="28"/>
        </w:rPr>
        <w:t>теля) выполняет достойный, знающий правила человек.</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Победителей на финише ждут и ловят поджидающие люди и уводят к </w:t>
      </w:r>
      <w:proofErr w:type="spellStart"/>
      <w:r w:rsidRPr="00E027D6">
        <w:rPr>
          <w:rFonts w:ascii="Times New Roman" w:hAnsi="Times New Roman" w:cs="Times New Roman"/>
          <w:sz w:val="28"/>
          <w:szCs w:val="28"/>
        </w:rPr>
        <w:t>духурику</w:t>
      </w:r>
      <w:proofErr w:type="spellEnd"/>
      <w:r w:rsidRPr="00E027D6">
        <w:rPr>
          <w:rFonts w:ascii="Times New Roman" w:hAnsi="Times New Roman" w:cs="Times New Roman"/>
          <w:sz w:val="28"/>
          <w:szCs w:val="28"/>
        </w:rPr>
        <w:t xml:space="preserve">, где сидят старейшины. Всадник три раза объезжает </w:t>
      </w:r>
      <w:proofErr w:type="spellStart"/>
      <w:r w:rsidRPr="00E027D6">
        <w:rPr>
          <w:rFonts w:ascii="Times New Roman" w:hAnsi="Times New Roman" w:cs="Times New Roman"/>
          <w:sz w:val="28"/>
          <w:szCs w:val="28"/>
        </w:rPr>
        <w:t>духурик</w:t>
      </w:r>
      <w:proofErr w:type="spellEnd"/>
      <w:r w:rsidRPr="00E027D6">
        <w:rPr>
          <w:rFonts w:ascii="Times New Roman" w:hAnsi="Times New Roman" w:cs="Times New Roman"/>
          <w:sz w:val="28"/>
          <w:szCs w:val="28"/>
        </w:rPr>
        <w:t>, потом останавливается в центре. Кто-нибудь из народных певцов садится на победителя-скакуна и поет хвалебную песню-соло, которых в бурятском</w:t>
      </w:r>
      <w:r w:rsidR="00855833" w:rsidRPr="00E027D6">
        <w:rPr>
          <w:rFonts w:ascii="Times New Roman" w:hAnsi="Times New Roman" w:cs="Times New Roman"/>
          <w:sz w:val="28"/>
          <w:szCs w:val="28"/>
        </w:rPr>
        <w:t xml:space="preserve"> народе было великое множество. </w:t>
      </w:r>
      <w:r w:rsidRPr="00E027D6">
        <w:rPr>
          <w:rFonts w:ascii="Times New Roman" w:hAnsi="Times New Roman" w:cs="Times New Roman"/>
          <w:sz w:val="28"/>
          <w:szCs w:val="28"/>
        </w:rPr>
        <w:t xml:space="preserve">Затем седок и хозяин коня удостаиваются почетного приза. У бурят проводились скачки местного характера: всей долины или улуса. Так что за летние месяцы </w:t>
      </w:r>
      <w:proofErr w:type="spellStart"/>
      <w:r w:rsidRPr="00E027D6">
        <w:rPr>
          <w:rFonts w:ascii="Times New Roman" w:hAnsi="Times New Roman" w:cs="Times New Roman"/>
          <w:sz w:val="28"/>
          <w:szCs w:val="28"/>
        </w:rPr>
        <w:t>бегун</w:t>
      </w:r>
      <w:r w:rsidR="00855833" w:rsidRPr="00E027D6">
        <w:rPr>
          <w:rFonts w:ascii="Times New Roman" w:hAnsi="Times New Roman" w:cs="Times New Roman"/>
          <w:sz w:val="28"/>
          <w:szCs w:val="28"/>
        </w:rPr>
        <w:t>цы</w:t>
      </w:r>
      <w:proofErr w:type="spellEnd"/>
      <w:r w:rsidR="00855833" w:rsidRPr="00E027D6">
        <w:rPr>
          <w:rFonts w:ascii="Times New Roman" w:hAnsi="Times New Roman" w:cs="Times New Roman"/>
          <w:sz w:val="28"/>
          <w:szCs w:val="28"/>
        </w:rPr>
        <w:t xml:space="preserve"> имели возможность по несколь</w:t>
      </w:r>
      <w:r w:rsidRPr="00E027D6">
        <w:rPr>
          <w:rFonts w:ascii="Times New Roman" w:hAnsi="Times New Roman" w:cs="Times New Roman"/>
          <w:sz w:val="28"/>
          <w:szCs w:val="28"/>
        </w:rPr>
        <w:t>ку раз выходить на скачки. Проводились скачки на пари, имеющие определенный денежный интерес.</w:t>
      </w:r>
    </w:p>
    <w:p w:rsidR="001F42D6"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Современные конные соревнования проводятся по трем видам: скачки (</w:t>
      </w:r>
      <w:proofErr w:type="spellStart"/>
      <w:r w:rsidRPr="00E027D6">
        <w:rPr>
          <w:rFonts w:ascii="Times New Roman" w:hAnsi="Times New Roman" w:cs="Times New Roman"/>
          <w:sz w:val="28"/>
          <w:szCs w:val="28"/>
        </w:rPr>
        <w:t>гуйдэл</w:t>
      </w:r>
      <w:proofErr w:type="spellEnd"/>
      <w:r w:rsidRPr="00E027D6">
        <w:rPr>
          <w:rFonts w:ascii="Times New Roman" w:hAnsi="Times New Roman" w:cs="Times New Roman"/>
          <w:sz w:val="28"/>
          <w:szCs w:val="28"/>
        </w:rPr>
        <w:t>), аллюр (</w:t>
      </w:r>
      <w:proofErr w:type="spellStart"/>
      <w:r w:rsidRPr="00E027D6">
        <w:rPr>
          <w:rFonts w:ascii="Times New Roman" w:hAnsi="Times New Roman" w:cs="Times New Roman"/>
          <w:sz w:val="28"/>
          <w:szCs w:val="28"/>
        </w:rPr>
        <w:t>катарха</w:t>
      </w:r>
      <w:proofErr w:type="spellEnd"/>
      <w:r w:rsidRPr="00E027D6">
        <w:rPr>
          <w:rFonts w:ascii="Times New Roman" w:hAnsi="Times New Roman" w:cs="Times New Roman"/>
          <w:sz w:val="28"/>
          <w:szCs w:val="28"/>
        </w:rPr>
        <w:t>), бега иноходцев (</w:t>
      </w:r>
      <w:proofErr w:type="spellStart"/>
      <w:r w:rsidRPr="00E027D6">
        <w:rPr>
          <w:rFonts w:ascii="Times New Roman" w:hAnsi="Times New Roman" w:cs="Times New Roman"/>
          <w:sz w:val="28"/>
          <w:szCs w:val="28"/>
        </w:rPr>
        <w:t>жороо</w:t>
      </w:r>
      <w:proofErr w:type="spellEnd"/>
      <w:r w:rsidRPr="00E027D6">
        <w:rPr>
          <w:rFonts w:ascii="Times New Roman" w:hAnsi="Times New Roman" w:cs="Times New Roman"/>
          <w:sz w:val="28"/>
          <w:szCs w:val="28"/>
        </w:rPr>
        <w:t>). Скачки, как правило, привлекают множество людей. Интерес у людей не только спортивный, но также чисто житейский (это встречи, знакомства, общение, досуг и т. п.).</w:t>
      </w:r>
    </w:p>
    <w:p w:rsidR="00B804FB" w:rsidRPr="00E027D6" w:rsidRDefault="001F42D6" w:rsidP="00E027D6">
      <w:pPr>
        <w:spacing w:after="0" w:line="240" w:lineRule="auto"/>
        <w:ind w:firstLine="993"/>
        <w:jc w:val="both"/>
        <w:rPr>
          <w:rFonts w:ascii="Times New Roman" w:hAnsi="Times New Roman" w:cs="Times New Roman"/>
          <w:sz w:val="28"/>
          <w:szCs w:val="28"/>
        </w:rPr>
      </w:pPr>
      <w:r w:rsidRPr="00E027D6">
        <w:rPr>
          <w:rFonts w:ascii="Times New Roman" w:hAnsi="Times New Roman" w:cs="Times New Roman"/>
          <w:sz w:val="28"/>
          <w:szCs w:val="28"/>
        </w:rPr>
        <w:t xml:space="preserve">Сегодня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 это не только спорт, но и культурно- зрелищное мероприятие. В нем каждый год принимают участие профессиональные артисты, признанные мастера самодеятельного творчества, организовывается торговля изделиями народного промысла, промышленными и продовольственными товарами. Главными задачами этого праздника являются сегодня, как и много лет назад, прежде всего сплочение членов рода, налаживание взаимоотношений, знакомство и обмен опытом. Все это создает атмосферу подлинно народного праздни</w:t>
      </w:r>
      <w:r w:rsidR="00855833" w:rsidRPr="00E027D6">
        <w:rPr>
          <w:rFonts w:ascii="Times New Roman" w:hAnsi="Times New Roman" w:cs="Times New Roman"/>
          <w:sz w:val="28"/>
          <w:szCs w:val="28"/>
        </w:rPr>
        <w:t>ка, вызывая у людей чувство не</w:t>
      </w:r>
      <w:r w:rsidRPr="00E027D6">
        <w:rPr>
          <w:rFonts w:ascii="Times New Roman" w:hAnsi="Times New Roman" w:cs="Times New Roman"/>
          <w:sz w:val="28"/>
          <w:szCs w:val="28"/>
        </w:rPr>
        <w:t>прерывной связи прошлого и настоящего, торжества силы, ловкости и справедливости.</w:t>
      </w:r>
    </w:p>
    <w:p w:rsidR="00855833" w:rsidRPr="00E027D6" w:rsidRDefault="00855833" w:rsidP="00E027D6">
      <w:pPr>
        <w:spacing w:after="0" w:line="240" w:lineRule="auto"/>
        <w:jc w:val="right"/>
        <w:rPr>
          <w:rFonts w:ascii="Times New Roman" w:hAnsi="Times New Roman" w:cs="Times New Roman"/>
          <w:i/>
          <w:sz w:val="28"/>
          <w:szCs w:val="28"/>
        </w:rPr>
      </w:pPr>
      <w:r w:rsidRPr="00E027D6">
        <w:rPr>
          <w:rFonts w:ascii="Times New Roman" w:hAnsi="Times New Roman" w:cs="Times New Roman"/>
          <w:i/>
          <w:sz w:val="28"/>
          <w:szCs w:val="28"/>
        </w:rPr>
        <w:t xml:space="preserve">Л. А. </w:t>
      </w:r>
      <w:proofErr w:type="spellStart"/>
      <w:r w:rsidRPr="00E027D6">
        <w:rPr>
          <w:rFonts w:ascii="Times New Roman" w:hAnsi="Times New Roman" w:cs="Times New Roman"/>
          <w:i/>
          <w:sz w:val="28"/>
          <w:szCs w:val="28"/>
        </w:rPr>
        <w:t>Т</w:t>
      </w:r>
      <w:r w:rsidR="004C426E" w:rsidRPr="00E027D6">
        <w:rPr>
          <w:rFonts w:ascii="Times New Roman" w:hAnsi="Times New Roman" w:cs="Times New Roman"/>
          <w:i/>
          <w:sz w:val="28"/>
          <w:szCs w:val="28"/>
        </w:rPr>
        <w:t>рунева</w:t>
      </w:r>
      <w:proofErr w:type="spellEnd"/>
      <w:r w:rsidRPr="00E027D6">
        <w:rPr>
          <w:rFonts w:ascii="Times New Roman" w:hAnsi="Times New Roman" w:cs="Times New Roman"/>
          <w:i/>
          <w:sz w:val="28"/>
          <w:szCs w:val="28"/>
        </w:rPr>
        <w:t>, Ю. В. П</w:t>
      </w:r>
      <w:r w:rsidR="004C426E" w:rsidRPr="00E027D6">
        <w:rPr>
          <w:rFonts w:ascii="Times New Roman" w:hAnsi="Times New Roman" w:cs="Times New Roman"/>
          <w:i/>
          <w:sz w:val="28"/>
          <w:szCs w:val="28"/>
        </w:rPr>
        <w:t xml:space="preserve">узанков Праздник </w:t>
      </w:r>
      <w:proofErr w:type="spellStart"/>
      <w:r w:rsidR="004C426E" w:rsidRPr="00E027D6">
        <w:rPr>
          <w:rFonts w:ascii="Times New Roman" w:hAnsi="Times New Roman" w:cs="Times New Roman"/>
          <w:i/>
          <w:sz w:val="28"/>
          <w:szCs w:val="28"/>
        </w:rPr>
        <w:t>Сурхарбан</w:t>
      </w:r>
      <w:proofErr w:type="spellEnd"/>
      <w:r w:rsidR="004C426E" w:rsidRPr="00E027D6">
        <w:rPr>
          <w:rFonts w:ascii="Times New Roman" w:hAnsi="Times New Roman" w:cs="Times New Roman"/>
          <w:i/>
          <w:sz w:val="28"/>
          <w:szCs w:val="28"/>
        </w:rPr>
        <w:t xml:space="preserve"> как часть национальной культуры бурят / История и современность, № 4, декабрь 2018,  76–87с.</w:t>
      </w:r>
    </w:p>
    <w:p w:rsidR="00D1372E" w:rsidRDefault="00D1372E" w:rsidP="00D1372E">
      <w:pPr>
        <w:spacing w:after="0" w:line="240" w:lineRule="auto"/>
        <w:jc w:val="center"/>
        <w:rPr>
          <w:rFonts w:ascii="Times New Roman" w:hAnsi="Times New Roman" w:cs="Times New Roman"/>
          <w:b/>
          <w:sz w:val="28"/>
          <w:szCs w:val="28"/>
        </w:rPr>
      </w:pPr>
    </w:p>
    <w:p w:rsidR="00D1372E" w:rsidRPr="00E027D6" w:rsidRDefault="00D1372E" w:rsidP="00D1372E">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2 августа 1924 г.</w:t>
      </w:r>
    </w:p>
    <w:p w:rsidR="00D1372E" w:rsidRPr="00E027D6" w:rsidRDefault="00D1372E" w:rsidP="00D1372E">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100 лет со дня проведения первого общереспубликанского</w:t>
      </w:r>
    </w:p>
    <w:p w:rsidR="00D1372E" w:rsidRPr="00E027D6" w:rsidRDefault="00D1372E" w:rsidP="00D1372E">
      <w:pPr>
        <w:spacing w:after="0" w:line="240" w:lineRule="auto"/>
        <w:jc w:val="center"/>
        <w:rPr>
          <w:rFonts w:ascii="Times New Roman" w:hAnsi="Times New Roman" w:cs="Times New Roman"/>
          <w:b/>
          <w:sz w:val="28"/>
          <w:szCs w:val="28"/>
        </w:rPr>
      </w:pPr>
      <w:r w:rsidRPr="00E027D6">
        <w:rPr>
          <w:rFonts w:ascii="Times New Roman" w:hAnsi="Times New Roman" w:cs="Times New Roman"/>
          <w:b/>
          <w:sz w:val="28"/>
          <w:szCs w:val="28"/>
        </w:rPr>
        <w:t>праздника «</w:t>
      </w:r>
      <w:proofErr w:type="spellStart"/>
      <w:r w:rsidRPr="00E027D6">
        <w:rPr>
          <w:rFonts w:ascii="Times New Roman" w:hAnsi="Times New Roman" w:cs="Times New Roman"/>
          <w:b/>
          <w:sz w:val="28"/>
          <w:szCs w:val="28"/>
        </w:rPr>
        <w:t>Сурхарбан</w:t>
      </w:r>
      <w:proofErr w:type="spellEnd"/>
      <w:r w:rsidRPr="00E027D6">
        <w:rPr>
          <w:rFonts w:ascii="Times New Roman" w:hAnsi="Times New Roman" w:cs="Times New Roman"/>
          <w:b/>
          <w:sz w:val="28"/>
          <w:szCs w:val="28"/>
        </w:rPr>
        <w:t>»</w:t>
      </w:r>
    </w:p>
    <w:p w:rsidR="00D1372E" w:rsidRPr="00E027D6" w:rsidRDefault="00D1372E" w:rsidP="00D1372E">
      <w:pPr>
        <w:spacing w:after="0" w:line="240" w:lineRule="auto"/>
        <w:jc w:val="center"/>
        <w:rPr>
          <w:rFonts w:ascii="Times New Roman" w:hAnsi="Times New Roman" w:cs="Times New Roman"/>
          <w:sz w:val="28"/>
          <w:szCs w:val="28"/>
        </w:rPr>
      </w:pP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2 августа 1924 г. прошел первый общереспубликанский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приуроченный празднованию первой годовщины Бурят-Монгольской АССР. С этого времени праздник приобрел действительно всенародный характер и официальный статус. Традиционный праздник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перерос </w:t>
      </w:r>
      <w:proofErr w:type="spellStart"/>
      <w:r w:rsidRPr="00E027D6">
        <w:rPr>
          <w:rFonts w:ascii="Times New Roman" w:hAnsi="Times New Roman" w:cs="Times New Roman"/>
          <w:sz w:val="28"/>
          <w:szCs w:val="28"/>
        </w:rPr>
        <w:t>улусно-родовой</w:t>
      </w:r>
      <w:proofErr w:type="spellEnd"/>
      <w:r w:rsidRPr="00E027D6">
        <w:rPr>
          <w:rFonts w:ascii="Times New Roman" w:hAnsi="Times New Roman" w:cs="Times New Roman"/>
          <w:sz w:val="28"/>
          <w:szCs w:val="28"/>
        </w:rPr>
        <w:t xml:space="preserve"> характер и стал общеколхозным, совхозным, районным и республиканским.</w:t>
      </w: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 xml:space="preserve">В соревнованиях приняли участие победители состязаний со всех аймаков, в том числе из Аги и </w:t>
      </w:r>
      <w:proofErr w:type="spellStart"/>
      <w:r w:rsidRPr="00E027D6">
        <w:rPr>
          <w:rFonts w:ascii="Times New Roman" w:hAnsi="Times New Roman" w:cs="Times New Roman"/>
          <w:sz w:val="28"/>
          <w:szCs w:val="28"/>
        </w:rPr>
        <w:t>Усть-Орды</w:t>
      </w:r>
      <w:proofErr w:type="spellEnd"/>
      <w:r w:rsidRPr="00E027D6">
        <w:rPr>
          <w:rFonts w:ascii="Times New Roman" w:hAnsi="Times New Roman" w:cs="Times New Roman"/>
          <w:sz w:val="28"/>
          <w:szCs w:val="28"/>
        </w:rPr>
        <w:t xml:space="preserve">. Зрителями стали представители самых разных профессий, аймачные делегации и городские жители. «Бурят-Монгольская правда» сообщала, что на мероприятие прибыли все жители </w:t>
      </w:r>
      <w:proofErr w:type="spellStart"/>
      <w:r w:rsidRPr="00E027D6">
        <w:rPr>
          <w:rFonts w:ascii="Times New Roman" w:hAnsi="Times New Roman" w:cs="Times New Roman"/>
          <w:sz w:val="28"/>
          <w:szCs w:val="28"/>
        </w:rPr>
        <w:t>Верхнеудинска</w:t>
      </w:r>
      <w:proofErr w:type="spellEnd"/>
      <w:r w:rsidRPr="00E027D6">
        <w:rPr>
          <w:rFonts w:ascii="Times New Roman" w:hAnsi="Times New Roman" w:cs="Times New Roman"/>
          <w:sz w:val="28"/>
          <w:szCs w:val="28"/>
        </w:rPr>
        <w:t xml:space="preserve">. Для организации мероприятия были привлечены местные </w:t>
      </w:r>
      <w:r w:rsidRPr="00E027D6">
        <w:rPr>
          <w:rFonts w:ascii="Times New Roman" w:hAnsi="Times New Roman" w:cs="Times New Roman"/>
          <w:sz w:val="28"/>
          <w:szCs w:val="28"/>
        </w:rPr>
        <w:lastRenderedPageBreak/>
        <w:t>власти и общественные организации. Общественный порядок и охрану мероприятия обеспечивала конная милиция.</w:t>
      </w: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Местом проведения первого общереспубликанского праздника «</w:t>
      </w:r>
      <w:proofErr w:type="spellStart"/>
      <w:r w:rsidRPr="00E027D6">
        <w:rPr>
          <w:rFonts w:ascii="Times New Roman" w:hAnsi="Times New Roman" w:cs="Times New Roman"/>
          <w:sz w:val="28"/>
          <w:szCs w:val="28"/>
        </w:rPr>
        <w:t>Сурхарбан</w:t>
      </w:r>
      <w:proofErr w:type="spellEnd"/>
      <w:r w:rsidRPr="00E027D6">
        <w:rPr>
          <w:rFonts w:ascii="Times New Roman" w:hAnsi="Times New Roman" w:cs="Times New Roman"/>
          <w:sz w:val="28"/>
          <w:szCs w:val="28"/>
        </w:rPr>
        <w:t xml:space="preserve">» был выбран </w:t>
      </w:r>
      <w:proofErr w:type="spellStart"/>
      <w:r w:rsidRPr="00E027D6">
        <w:rPr>
          <w:rFonts w:ascii="Times New Roman" w:hAnsi="Times New Roman" w:cs="Times New Roman"/>
          <w:sz w:val="28"/>
          <w:szCs w:val="28"/>
        </w:rPr>
        <w:t>Верхнеудинский</w:t>
      </w:r>
      <w:proofErr w:type="spellEnd"/>
      <w:r w:rsidRPr="00E027D6">
        <w:rPr>
          <w:rFonts w:ascii="Times New Roman" w:hAnsi="Times New Roman" w:cs="Times New Roman"/>
          <w:sz w:val="28"/>
          <w:szCs w:val="28"/>
        </w:rPr>
        <w:t xml:space="preserve"> ипподром, чьи площади позволяли организовать все запланированные виды активностей.</w:t>
      </w: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 xml:space="preserve">В программу мероприятия были включены национальные виды спорта — борьба, скачки и стрельба из лука. Дополнительно были организованы соревнования по футболу, легкой атлетике, баскетболу и гимнастические выступления. Особый интерес вызвали конные скачки, десятки тысяч людей пришли поболеть за своих фаворитов. В результате напряженной борьбы победителем стал наездник </w:t>
      </w:r>
      <w:proofErr w:type="spellStart"/>
      <w:r w:rsidRPr="00E027D6">
        <w:rPr>
          <w:rFonts w:ascii="Times New Roman" w:hAnsi="Times New Roman" w:cs="Times New Roman"/>
          <w:sz w:val="28"/>
          <w:szCs w:val="28"/>
        </w:rPr>
        <w:t>Цыбденов</w:t>
      </w:r>
      <w:proofErr w:type="spellEnd"/>
      <w:r w:rsidRPr="00E027D6">
        <w:rPr>
          <w:rFonts w:ascii="Times New Roman" w:hAnsi="Times New Roman" w:cs="Times New Roman"/>
          <w:sz w:val="28"/>
          <w:szCs w:val="28"/>
        </w:rPr>
        <w:t>, ему вручили золотой жетон. Первым скакуном республики стал скакун «</w:t>
      </w:r>
      <w:proofErr w:type="spellStart"/>
      <w:r w:rsidRPr="00E027D6">
        <w:rPr>
          <w:rFonts w:ascii="Times New Roman" w:hAnsi="Times New Roman" w:cs="Times New Roman"/>
          <w:sz w:val="28"/>
          <w:szCs w:val="28"/>
        </w:rPr>
        <w:t>Кубушко</w:t>
      </w:r>
      <w:proofErr w:type="spellEnd"/>
      <w:r w:rsidRPr="00E027D6">
        <w:rPr>
          <w:rFonts w:ascii="Times New Roman" w:hAnsi="Times New Roman" w:cs="Times New Roman"/>
          <w:sz w:val="28"/>
          <w:szCs w:val="28"/>
        </w:rPr>
        <w:t xml:space="preserve">». Н. </w:t>
      </w:r>
      <w:proofErr w:type="spellStart"/>
      <w:r w:rsidRPr="00E027D6">
        <w:rPr>
          <w:rFonts w:ascii="Times New Roman" w:hAnsi="Times New Roman" w:cs="Times New Roman"/>
          <w:sz w:val="28"/>
          <w:szCs w:val="28"/>
        </w:rPr>
        <w:t>Агофонов</w:t>
      </w:r>
      <w:proofErr w:type="spellEnd"/>
      <w:r w:rsidRPr="00E027D6">
        <w:rPr>
          <w:rFonts w:ascii="Times New Roman" w:hAnsi="Times New Roman" w:cs="Times New Roman"/>
          <w:sz w:val="28"/>
          <w:szCs w:val="28"/>
        </w:rPr>
        <w:t>, корреспондент «</w:t>
      </w:r>
      <w:proofErr w:type="spellStart"/>
      <w:r w:rsidRPr="00E027D6">
        <w:rPr>
          <w:rFonts w:ascii="Times New Roman" w:hAnsi="Times New Roman" w:cs="Times New Roman"/>
          <w:sz w:val="28"/>
          <w:szCs w:val="28"/>
        </w:rPr>
        <w:t>Бурят-Монгольской</w:t>
      </w:r>
      <w:proofErr w:type="spellEnd"/>
      <w:r w:rsidRPr="00E027D6">
        <w:rPr>
          <w:rFonts w:ascii="Times New Roman" w:hAnsi="Times New Roman" w:cs="Times New Roman"/>
          <w:sz w:val="28"/>
          <w:szCs w:val="28"/>
        </w:rPr>
        <w:t xml:space="preserve"> правды», восхитился мастерством мальчика, который на полном ходу несся галопом без седла. Имя юного всадника в статье журналиста не указано.</w:t>
      </w: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 xml:space="preserve">Всеобщее внимание было направлено на зрелищную бурят-монгольскую борьбу. Первыми республиканскими победителями стали Даши Очиров и </w:t>
      </w:r>
      <w:proofErr w:type="spellStart"/>
      <w:r w:rsidRPr="00E027D6">
        <w:rPr>
          <w:rFonts w:ascii="Times New Roman" w:hAnsi="Times New Roman" w:cs="Times New Roman"/>
          <w:sz w:val="28"/>
          <w:szCs w:val="28"/>
        </w:rPr>
        <w:t>Гармаев</w:t>
      </w:r>
      <w:proofErr w:type="spellEnd"/>
      <w:r w:rsidRPr="00E027D6">
        <w:rPr>
          <w:rFonts w:ascii="Times New Roman" w:hAnsi="Times New Roman" w:cs="Times New Roman"/>
          <w:sz w:val="28"/>
          <w:szCs w:val="28"/>
        </w:rPr>
        <w:t xml:space="preserve"> Даба, оба выходцы из </w:t>
      </w:r>
      <w:proofErr w:type="spellStart"/>
      <w:r w:rsidRPr="00E027D6">
        <w:rPr>
          <w:rFonts w:ascii="Times New Roman" w:hAnsi="Times New Roman" w:cs="Times New Roman"/>
          <w:sz w:val="28"/>
          <w:szCs w:val="28"/>
        </w:rPr>
        <w:t>Верхнеудинского</w:t>
      </w:r>
      <w:proofErr w:type="spellEnd"/>
      <w:r w:rsidRPr="00E027D6">
        <w:rPr>
          <w:rFonts w:ascii="Times New Roman" w:hAnsi="Times New Roman" w:cs="Times New Roman"/>
          <w:sz w:val="28"/>
          <w:szCs w:val="28"/>
        </w:rPr>
        <w:t xml:space="preserve"> аймака, и Георгий </w:t>
      </w:r>
      <w:proofErr w:type="spellStart"/>
      <w:r w:rsidRPr="00E027D6">
        <w:rPr>
          <w:rFonts w:ascii="Times New Roman" w:hAnsi="Times New Roman" w:cs="Times New Roman"/>
          <w:sz w:val="28"/>
          <w:szCs w:val="28"/>
        </w:rPr>
        <w:t>Убугунов</w:t>
      </w:r>
      <w:proofErr w:type="spellEnd"/>
      <w:r w:rsidRPr="00E027D6">
        <w:rPr>
          <w:rFonts w:ascii="Times New Roman" w:hAnsi="Times New Roman" w:cs="Times New Roman"/>
          <w:sz w:val="28"/>
          <w:szCs w:val="28"/>
        </w:rPr>
        <w:t xml:space="preserve"> из </w:t>
      </w:r>
      <w:proofErr w:type="spellStart"/>
      <w:r w:rsidRPr="00E027D6">
        <w:rPr>
          <w:rFonts w:ascii="Times New Roman" w:hAnsi="Times New Roman" w:cs="Times New Roman"/>
          <w:sz w:val="28"/>
          <w:szCs w:val="28"/>
        </w:rPr>
        <w:t>Боханского</w:t>
      </w:r>
      <w:proofErr w:type="spellEnd"/>
      <w:r w:rsidRPr="00E027D6">
        <w:rPr>
          <w:rFonts w:ascii="Times New Roman" w:hAnsi="Times New Roman" w:cs="Times New Roman"/>
          <w:sz w:val="28"/>
          <w:szCs w:val="28"/>
        </w:rPr>
        <w:t xml:space="preserve"> аймака. Каждому были вручены почетные дипломы 1 степени, серебряные звезды и ценные призы.</w:t>
      </w:r>
    </w:p>
    <w:p w:rsidR="00D1372E" w:rsidRPr="00E027D6" w:rsidRDefault="00D1372E" w:rsidP="00D1372E">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sz w:val="28"/>
          <w:szCs w:val="28"/>
        </w:rPr>
        <w:t>Вечером для праздной публики была организована занимательная театральная постановка. Главными героями представления стали белогвардейцы и красноармейцы, была разыграна шуточная свадьба, карикатурно изображен священник, проведен суд. Завершающий акт театрализованной сценки содержал пояснительную лекцию, митинг и коллективное исполнение интернационала.</w:t>
      </w:r>
    </w:p>
    <w:p w:rsidR="00D1372E" w:rsidRPr="00E027D6" w:rsidRDefault="00D1372E" w:rsidP="00D1372E">
      <w:pPr>
        <w:spacing w:after="0" w:line="240" w:lineRule="auto"/>
        <w:jc w:val="right"/>
        <w:rPr>
          <w:rFonts w:ascii="Times New Roman" w:hAnsi="Times New Roman" w:cs="Times New Roman"/>
          <w:sz w:val="28"/>
          <w:szCs w:val="28"/>
        </w:rPr>
      </w:pPr>
      <w:r w:rsidRPr="00E027D6">
        <w:rPr>
          <w:rFonts w:ascii="Times New Roman" w:hAnsi="Times New Roman" w:cs="Times New Roman"/>
          <w:sz w:val="28"/>
          <w:szCs w:val="28"/>
        </w:rPr>
        <w:t xml:space="preserve">А. М. </w:t>
      </w:r>
      <w:proofErr w:type="spellStart"/>
      <w:r w:rsidRPr="00E027D6">
        <w:rPr>
          <w:rFonts w:ascii="Times New Roman" w:hAnsi="Times New Roman" w:cs="Times New Roman"/>
          <w:sz w:val="28"/>
          <w:szCs w:val="28"/>
        </w:rPr>
        <w:t>Шойдонова</w:t>
      </w:r>
      <w:proofErr w:type="spellEnd"/>
    </w:p>
    <w:p w:rsidR="00D1372E" w:rsidRPr="00E027D6" w:rsidRDefault="00D1372E" w:rsidP="00D1372E">
      <w:pPr>
        <w:spacing w:after="0" w:line="240" w:lineRule="auto"/>
        <w:jc w:val="right"/>
        <w:rPr>
          <w:rFonts w:ascii="Times New Roman" w:hAnsi="Times New Roman" w:cs="Times New Roman"/>
          <w:i/>
          <w:sz w:val="28"/>
          <w:szCs w:val="28"/>
        </w:rPr>
      </w:pPr>
      <w:r w:rsidRPr="00E027D6">
        <w:rPr>
          <w:rFonts w:ascii="Times New Roman" w:hAnsi="Times New Roman" w:cs="Times New Roman"/>
          <w:i/>
          <w:sz w:val="28"/>
          <w:szCs w:val="28"/>
        </w:rPr>
        <w:t>Бурятия : календарь знаменательных и памятных дат на 2024 год : справ</w:t>
      </w:r>
      <w:proofErr w:type="gramStart"/>
      <w:r w:rsidRPr="00E027D6">
        <w:rPr>
          <w:rFonts w:ascii="Times New Roman" w:hAnsi="Times New Roman" w:cs="Times New Roman"/>
          <w:i/>
          <w:sz w:val="28"/>
          <w:szCs w:val="28"/>
        </w:rPr>
        <w:t>.</w:t>
      </w:r>
      <w:proofErr w:type="gramEnd"/>
      <w:r w:rsidRPr="00E027D6">
        <w:rPr>
          <w:rFonts w:ascii="Times New Roman" w:hAnsi="Times New Roman" w:cs="Times New Roman"/>
          <w:i/>
          <w:sz w:val="28"/>
          <w:szCs w:val="28"/>
        </w:rPr>
        <w:t xml:space="preserve">- </w:t>
      </w:r>
      <w:proofErr w:type="spellStart"/>
      <w:proofErr w:type="gramStart"/>
      <w:r w:rsidRPr="00E027D6">
        <w:rPr>
          <w:rFonts w:ascii="Times New Roman" w:hAnsi="Times New Roman" w:cs="Times New Roman"/>
          <w:i/>
          <w:sz w:val="28"/>
          <w:szCs w:val="28"/>
        </w:rPr>
        <w:t>б</w:t>
      </w:r>
      <w:proofErr w:type="gramEnd"/>
      <w:r w:rsidRPr="00E027D6">
        <w:rPr>
          <w:rFonts w:ascii="Times New Roman" w:hAnsi="Times New Roman" w:cs="Times New Roman"/>
          <w:i/>
          <w:sz w:val="28"/>
          <w:szCs w:val="28"/>
        </w:rPr>
        <w:t>иблиогр</w:t>
      </w:r>
      <w:proofErr w:type="spellEnd"/>
      <w:r w:rsidRPr="00E027D6">
        <w:rPr>
          <w:rFonts w:ascii="Times New Roman" w:hAnsi="Times New Roman" w:cs="Times New Roman"/>
          <w:i/>
          <w:sz w:val="28"/>
          <w:szCs w:val="28"/>
        </w:rPr>
        <w:t xml:space="preserve">. изд. / </w:t>
      </w:r>
      <w:proofErr w:type="spellStart"/>
      <w:r w:rsidRPr="00E027D6">
        <w:rPr>
          <w:rFonts w:ascii="Times New Roman" w:hAnsi="Times New Roman" w:cs="Times New Roman"/>
          <w:i/>
          <w:sz w:val="28"/>
          <w:szCs w:val="28"/>
        </w:rPr>
        <w:t>М-во</w:t>
      </w:r>
      <w:proofErr w:type="spellEnd"/>
      <w:r w:rsidRPr="00E027D6">
        <w:rPr>
          <w:rFonts w:ascii="Times New Roman" w:hAnsi="Times New Roman" w:cs="Times New Roman"/>
          <w:i/>
          <w:sz w:val="28"/>
          <w:szCs w:val="28"/>
        </w:rPr>
        <w:t xml:space="preserve"> культуры </w:t>
      </w:r>
      <w:proofErr w:type="spellStart"/>
      <w:r w:rsidRPr="00E027D6">
        <w:rPr>
          <w:rFonts w:ascii="Times New Roman" w:hAnsi="Times New Roman" w:cs="Times New Roman"/>
          <w:i/>
          <w:sz w:val="28"/>
          <w:szCs w:val="28"/>
        </w:rPr>
        <w:t>Респ</w:t>
      </w:r>
      <w:proofErr w:type="spellEnd"/>
      <w:r w:rsidRPr="00E027D6">
        <w:rPr>
          <w:rFonts w:ascii="Times New Roman" w:hAnsi="Times New Roman" w:cs="Times New Roman"/>
          <w:i/>
          <w:sz w:val="28"/>
          <w:szCs w:val="28"/>
        </w:rPr>
        <w:t xml:space="preserve">. Бурятия, Гос. арх. </w:t>
      </w:r>
      <w:proofErr w:type="spellStart"/>
      <w:r w:rsidRPr="00E027D6">
        <w:rPr>
          <w:rFonts w:ascii="Times New Roman" w:hAnsi="Times New Roman" w:cs="Times New Roman"/>
          <w:i/>
          <w:sz w:val="28"/>
          <w:szCs w:val="28"/>
        </w:rPr>
        <w:t>Респ</w:t>
      </w:r>
      <w:proofErr w:type="spellEnd"/>
      <w:r w:rsidRPr="00E027D6">
        <w:rPr>
          <w:rFonts w:ascii="Times New Roman" w:hAnsi="Times New Roman" w:cs="Times New Roman"/>
          <w:i/>
          <w:sz w:val="28"/>
          <w:szCs w:val="28"/>
        </w:rPr>
        <w:t xml:space="preserve">. Бурятия, Нац. </w:t>
      </w:r>
      <w:proofErr w:type="spellStart"/>
      <w:r w:rsidRPr="00E027D6">
        <w:rPr>
          <w:rFonts w:ascii="Times New Roman" w:hAnsi="Times New Roman" w:cs="Times New Roman"/>
          <w:i/>
          <w:sz w:val="28"/>
          <w:szCs w:val="28"/>
        </w:rPr>
        <w:t>бка</w:t>
      </w:r>
      <w:proofErr w:type="spellEnd"/>
      <w:r w:rsidRPr="00E027D6">
        <w:rPr>
          <w:rFonts w:ascii="Times New Roman" w:hAnsi="Times New Roman" w:cs="Times New Roman"/>
          <w:i/>
          <w:sz w:val="28"/>
          <w:szCs w:val="28"/>
        </w:rPr>
        <w:t xml:space="preserve"> </w:t>
      </w:r>
      <w:proofErr w:type="spellStart"/>
      <w:r w:rsidRPr="00E027D6">
        <w:rPr>
          <w:rFonts w:ascii="Times New Roman" w:hAnsi="Times New Roman" w:cs="Times New Roman"/>
          <w:i/>
          <w:sz w:val="28"/>
          <w:szCs w:val="28"/>
        </w:rPr>
        <w:t>Респ</w:t>
      </w:r>
      <w:proofErr w:type="spellEnd"/>
      <w:r w:rsidRPr="00E027D6">
        <w:rPr>
          <w:rFonts w:ascii="Times New Roman" w:hAnsi="Times New Roman" w:cs="Times New Roman"/>
          <w:i/>
          <w:sz w:val="28"/>
          <w:szCs w:val="28"/>
        </w:rPr>
        <w:t xml:space="preserve">. Бурятия, Центр </w:t>
      </w:r>
      <w:proofErr w:type="spellStart"/>
      <w:r w:rsidRPr="00E027D6">
        <w:rPr>
          <w:rFonts w:ascii="Times New Roman" w:hAnsi="Times New Roman" w:cs="Times New Roman"/>
          <w:i/>
          <w:sz w:val="28"/>
          <w:szCs w:val="28"/>
        </w:rPr>
        <w:t>библиогр</w:t>
      </w:r>
      <w:proofErr w:type="spellEnd"/>
      <w:r w:rsidRPr="00E027D6">
        <w:rPr>
          <w:rFonts w:ascii="Times New Roman" w:hAnsi="Times New Roman" w:cs="Times New Roman"/>
          <w:i/>
          <w:sz w:val="28"/>
          <w:szCs w:val="28"/>
        </w:rPr>
        <w:t xml:space="preserve">. и краеведения ; сост. Ю. П. Ванчикова, С. С. </w:t>
      </w:r>
      <w:proofErr w:type="spellStart"/>
      <w:r w:rsidRPr="00E027D6">
        <w:rPr>
          <w:rFonts w:ascii="Times New Roman" w:hAnsi="Times New Roman" w:cs="Times New Roman"/>
          <w:i/>
          <w:sz w:val="28"/>
          <w:szCs w:val="28"/>
        </w:rPr>
        <w:t>Шагжина</w:t>
      </w:r>
      <w:proofErr w:type="spellEnd"/>
      <w:r w:rsidRPr="00E027D6">
        <w:rPr>
          <w:rFonts w:ascii="Times New Roman" w:hAnsi="Times New Roman" w:cs="Times New Roman"/>
          <w:i/>
          <w:sz w:val="28"/>
          <w:szCs w:val="28"/>
        </w:rPr>
        <w:t xml:space="preserve">, М. С. </w:t>
      </w:r>
      <w:proofErr w:type="spellStart"/>
      <w:r w:rsidRPr="00E027D6">
        <w:rPr>
          <w:rFonts w:ascii="Times New Roman" w:hAnsi="Times New Roman" w:cs="Times New Roman"/>
          <w:i/>
          <w:sz w:val="28"/>
          <w:szCs w:val="28"/>
        </w:rPr>
        <w:t>Новолодская</w:t>
      </w:r>
      <w:proofErr w:type="spellEnd"/>
      <w:r w:rsidRPr="00E027D6">
        <w:rPr>
          <w:rFonts w:ascii="Times New Roman" w:hAnsi="Times New Roman" w:cs="Times New Roman"/>
          <w:i/>
          <w:sz w:val="28"/>
          <w:szCs w:val="28"/>
        </w:rPr>
        <w:t>, М. М. Соснина.</w:t>
      </w:r>
    </w:p>
    <w:p w:rsidR="00D1372E" w:rsidRPr="00E027D6" w:rsidRDefault="00D1372E" w:rsidP="00D1372E">
      <w:pPr>
        <w:pStyle w:val="1"/>
        <w:spacing w:before="0"/>
        <w:ind w:right="285"/>
        <w:jc w:val="right"/>
        <w:rPr>
          <w:i/>
          <w:sz w:val="28"/>
          <w:szCs w:val="28"/>
        </w:rPr>
      </w:pPr>
    </w:p>
    <w:p w:rsidR="004C426E" w:rsidRPr="00E027D6" w:rsidRDefault="004C426E" w:rsidP="00E027D6">
      <w:pPr>
        <w:shd w:val="clear" w:color="auto" w:fill="FFFFFF"/>
        <w:spacing w:after="0" w:line="240" w:lineRule="auto"/>
        <w:rPr>
          <w:rFonts w:ascii="Times New Roman" w:eastAsia="Times New Roman" w:hAnsi="Times New Roman" w:cs="Times New Roman"/>
          <w:color w:val="1A1A1A"/>
          <w:sz w:val="28"/>
          <w:szCs w:val="28"/>
          <w:lang w:eastAsia="ru-RU"/>
        </w:rPr>
      </w:pPr>
    </w:p>
    <w:p w:rsidR="004C426E" w:rsidRPr="00E027D6" w:rsidRDefault="004C426E" w:rsidP="00E027D6">
      <w:pPr>
        <w:spacing w:after="0" w:line="240"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2064"/>
      </w:tblGrid>
      <w:tr w:rsidR="004C426E" w:rsidRPr="00E027D6" w:rsidTr="00E027D6">
        <w:tc>
          <w:tcPr>
            <w:tcW w:w="6487" w:type="dxa"/>
            <w:vAlign w:val="center"/>
          </w:tcPr>
          <w:p w:rsidR="004C426E" w:rsidRPr="00E027D6" w:rsidRDefault="004C426E" w:rsidP="00E027D6">
            <w:pPr>
              <w:jc w:val="center"/>
              <w:rPr>
                <w:rFonts w:ascii="Times New Roman" w:hAnsi="Times New Roman" w:cs="Times New Roman"/>
                <w:b/>
                <w:sz w:val="28"/>
                <w:szCs w:val="28"/>
              </w:rPr>
            </w:pPr>
            <w:r w:rsidRPr="00E027D6">
              <w:rPr>
                <w:rFonts w:ascii="Times New Roman" w:hAnsi="Times New Roman" w:cs="Times New Roman"/>
                <w:b/>
                <w:sz w:val="28"/>
                <w:szCs w:val="28"/>
              </w:rPr>
              <w:t>ВНЕУРОЧНОЕ ЗАНЯТИЕ</w:t>
            </w:r>
          </w:p>
          <w:p w:rsidR="004C426E" w:rsidRPr="00E027D6" w:rsidRDefault="004C426E" w:rsidP="00E027D6">
            <w:pPr>
              <w:jc w:val="center"/>
              <w:rPr>
                <w:rFonts w:ascii="Times New Roman" w:hAnsi="Times New Roman" w:cs="Times New Roman"/>
                <w:b/>
                <w:sz w:val="28"/>
                <w:szCs w:val="28"/>
              </w:rPr>
            </w:pPr>
            <w:r w:rsidRPr="00E027D6">
              <w:rPr>
                <w:rFonts w:ascii="Times New Roman" w:hAnsi="Times New Roman" w:cs="Times New Roman"/>
                <w:b/>
                <w:sz w:val="28"/>
                <w:szCs w:val="28"/>
              </w:rPr>
              <w:t>для обучающихся 8-9 классов по теме</w:t>
            </w:r>
          </w:p>
          <w:p w:rsidR="004C426E" w:rsidRPr="00E027D6" w:rsidRDefault="004C426E" w:rsidP="00E027D6">
            <w:pPr>
              <w:jc w:val="center"/>
              <w:rPr>
                <w:rFonts w:ascii="Times New Roman" w:hAnsi="Times New Roman" w:cs="Times New Roman"/>
                <w:sz w:val="28"/>
                <w:szCs w:val="28"/>
              </w:rPr>
            </w:pPr>
            <w:r w:rsidRPr="00E027D6">
              <w:rPr>
                <w:rFonts w:ascii="Times New Roman" w:hAnsi="Times New Roman" w:cs="Times New Roman"/>
                <w:b/>
                <w:sz w:val="28"/>
                <w:szCs w:val="28"/>
              </w:rPr>
              <w:t>В БУРЯТИИ ЖИТЬ ЗДОРОВО!</w:t>
            </w:r>
          </w:p>
        </w:tc>
        <w:tc>
          <w:tcPr>
            <w:tcW w:w="2064" w:type="dxa"/>
            <w:vAlign w:val="center"/>
          </w:tcPr>
          <w:p w:rsidR="004C426E" w:rsidRPr="00E027D6" w:rsidRDefault="004C426E" w:rsidP="00E027D6">
            <w:pPr>
              <w:jc w:val="center"/>
              <w:rPr>
                <w:rFonts w:ascii="Times New Roman" w:hAnsi="Times New Roman" w:cs="Times New Roman"/>
                <w:b/>
                <w:sz w:val="28"/>
                <w:szCs w:val="28"/>
              </w:rPr>
            </w:pPr>
            <w:r w:rsidRPr="00E027D6">
              <w:rPr>
                <w:rFonts w:ascii="Times New Roman" w:hAnsi="Times New Roman" w:cs="Times New Roman"/>
                <w:noProof/>
                <w:sz w:val="28"/>
                <w:szCs w:val="28"/>
                <w:lang w:eastAsia="ru-RU"/>
              </w:rPr>
              <w:drawing>
                <wp:inline distT="0" distB="0" distL="0" distR="0">
                  <wp:extent cx="806347" cy="806347"/>
                  <wp:effectExtent l="0" t="0" r="0" b="0"/>
                  <wp:docPr id="47" name="Рисунок 7" descr="C:\Users\1\Downloads\В Бурятии жить здор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В Бурятии жить здорово!.png"/>
                          <pic:cNvPicPr>
                            <a:picLocks noChangeAspect="1"/>
                          </pic:cNvPicPr>
                        </pic:nvPicPr>
                        <pic:blipFill>
                          <a:blip r:embed="rId10" cstate="print"/>
                          <a:stretch/>
                        </pic:blipFill>
                        <pic:spPr bwMode="auto">
                          <a:xfrm>
                            <a:off x="0" y="0"/>
                            <a:ext cx="821947" cy="821947"/>
                          </a:xfrm>
                          <a:prstGeom prst="rect">
                            <a:avLst/>
                          </a:prstGeom>
                          <a:noFill/>
                          <a:ln>
                            <a:noFill/>
                          </a:ln>
                        </pic:spPr>
                      </pic:pic>
                    </a:graphicData>
                  </a:graphic>
                </wp:inline>
              </w:drawing>
            </w:r>
          </w:p>
        </w:tc>
      </w:tr>
      <w:tr w:rsidR="004C426E" w:rsidRPr="00E027D6" w:rsidTr="00E027D6">
        <w:tc>
          <w:tcPr>
            <w:tcW w:w="6487" w:type="dxa"/>
            <w:vAlign w:val="center"/>
          </w:tcPr>
          <w:p w:rsidR="004C426E" w:rsidRPr="00E027D6" w:rsidRDefault="004C426E" w:rsidP="00E027D6">
            <w:pPr>
              <w:jc w:val="center"/>
              <w:rPr>
                <w:rFonts w:ascii="Times New Roman" w:hAnsi="Times New Roman" w:cs="Times New Roman"/>
                <w:b/>
                <w:sz w:val="28"/>
                <w:szCs w:val="28"/>
              </w:rPr>
            </w:pPr>
          </w:p>
        </w:tc>
        <w:tc>
          <w:tcPr>
            <w:tcW w:w="2064" w:type="dxa"/>
            <w:vAlign w:val="center"/>
          </w:tcPr>
          <w:p w:rsidR="004C426E" w:rsidRPr="00E027D6" w:rsidRDefault="004C426E" w:rsidP="00E027D6">
            <w:pPr>
              <w:jc w:val="center"/>
              <w:rPr>
                <w:rFonts w:ascii="Times New Roman" w:hAnsi="Times New Roman" w:cs="Times New Roman"/>
                <w:sz w:val="28"/>
                <w:szCs w:val="28"/>
                <w:lang w:eastAsia="ru-RU"/>
              </w:rPr>
            </w:pPr>
          </w:p>
        </w:tc>
      </w:tr>
    </w:tbl>
    <w:p w:rsidR="004C426E" w:rsidRPr="00E027D6" w:rsidRDefault="004C426E" w:rsidP="00E027D6">
      <w:pPr>
        <w:spacing w:after="0" w:line="240" w:lineRule="auto"/>
        <w:rPr>
          <w:rFonts w:ascii="Times New Roman" w:hAnsi="Times New Roman" w:cs="Times New Roman"/>
          <w:b/>
          <w:sz w:val="28"/>
          <w:szCs w:val="28"/>
        </w:rPr>
      </w:pPr>
      <w:r w:rsidRPr="00E027D6">
        <w:rPr>
          <w:rFonts w:ascii="Times New Roman" w:hAnsi="Times New Roman" w:cs="Times New Roman"/>
          <w:sz w:val="28"/>
          <w:szCs w:val="28"/>
        </w:rPr>
        <w:t>©</w:t>
      </w:r>
      <w:r w:rsidR="002B2EB2" w:rsidRPr="00E027D6">
        <w:rPr>
          <w:rFonts w:ascii="Times New Roman" w:hAnsi="Times New Roman" w:cs="Times New Roman"/>
          <w:sz w:val="28"/>
          <w:szCs w:val="28"/>
        </w:rPr>
        <w:t xml:space="preserve"> </w:t>
      </w:r>
      <w:proofErr w:type="spellStart"/>
      <w:r w:rsidRPr="00E027D6">
        <w:rPr>
          <w:rFonts w:ascii="Times New Roman" w:hAnsi="Times New Roman" w:cs="Times New Roman"/>
          <w:b/>
          <w:sz w:val="28"/>
          <w:szCs w:val="28"/>
        </w:rPr>
        <w:t>Баранчугова</w:t>
      </w:r>
      <w:proofErr w:type="spellEnd"/>
      <w:r w:rsidRPr="00E027D6">
        <w:rPr>
          <w:rFonts w:ascii="Times New Roman" w:hAnsi="Times New Roman" w:cs="Times New Roman"/>
          <w:b/>
          <w:sz w:val="28"/>
          <w:szCs w:val="28"/>
        </w:rPr>
        <w:t xml:space="preserve"> Наталья Сергеевна</w:t>
      </w:r>
    </w:p>
    <w:p w:rsidR="004C426E" w:rsidRPr="00E027D6" w:rsidRDefault="004C426E" w:rsidP="00E027D6">
      <w:pPr>
        <w:spacing w:after="0" w:line="240" w:lineRule="auto"/>
        <w:rPr>
          <w:rFonts w:ascii="Times New Roman" w:hAnsi="Times New Roman" w:cs="Times New Roman"/>
          <w:sz w:val="28"/>
          <w:szCs w:val="28"/>
        </w:rPr>
      </w:pPr>
      <w:r w:rsidRPr="00E027D6">
        <w:rPr>
          <w:rFonts w:ascii="Times New Roman" w:hAnsi="Times New Roman" w:cs="Times New Roman"/>
          <w:sz w:val="28"/>
          <w:szCs w:val="28"/>
        </w:rPr>
        <w:t>учитель начальных классов</w:t>
      </w:r>
    </w:p>
    <w:p w:rsidR="004C426E" w:rsidRPr="00E027D6" w:rsidRDefault="004C426E" w:rsidP="00E027D6">
      <w:pPr>
        <w:spacing w:after="0" w:line="240" w:lineRule="auto"/>
        <w:rPr>
          <w:rFonts w:ascii="Times New Roman" w:hAnsi="Times New Roman" w:cs="Times New Roman"/>
          <w:sz w:val="28"/>
          <w:szCs w:val="28"/>
        </w:rPr>
      </w:pPr>
      <w:r w:rsidRPr="00E027D6">
        <w:rPr>
          <w:rFonts w:ascii="Times New Roman" w:hAnsi="Times New Roman" w:cs="Times New Roman"/>
          <w:sz w:val="28"/>
          <w:szCs w:val="28"/>
        </w:rPr>
        <w:t>МАОУ «</w:t>
      </w:r>
      <w:proofErr w:type="spellStart"/>
      <w:r w:rsidRPr="00E027D6">
        <w:rPr>
          <w:rFonts w:ascii="Times New Roman" w:hAnsi="Times New Roman" w:cs="Times New Roman"/>
          <w:sz w:val="28"/>
          <w:szCs w:val="28"/>
        </w:rPr>
        <w:t>Селенгинская</w:t>
      </w:r>
      <w:proofErr w:type="spellEnd"/>
      <w:r w:rsidRPr="00E027D6">
        <w:rPr>
          <w:rFonts w:ascii="Times New Roman" w:hAnsi="Times New Roman" w:cs="Times New Roman"/>
          <w:sz w:val="28"/>
          <w:szCs w:val="28"/>
        </w:rPr>
        <w:t xml:space="preserve"> гимназия» </w:t>
      </w:r>
    </w:p>
    <w:p w:rsidR="004C426E" w:rsidRPr="00E027D6" w:rsidRDefault="004C426E" w:rsidP="00E027D6">
      <w:pPr>
        <w:spacing w:after="0" w:line="240" w:lineRule="auto"/>
        <w:rPr>
          <w:rFonts w:ascii="Times New Roman" w:hAnsi="Times New Roman" w:cs="Times New Roman"/>
          <w:sz w:val="28"/>
          <w:szCs w:val="28"/>
        </w:rPr>
      </w:pPr>
      <w:r w:rsidRPr="00E027D6">
        <w:rPr>
          <w:rFonts w:ascii="Times New Roman" w:hAnsi="Times New Roman" w:cs="Times New Roman"/>
          <w:sz w:val="28"/>
          <w:szCs w:val="28"/>
        </w:rPr>
        <w:t xml:space="preserve">Россия, </w:t>
      </w:r>
      <w:proofErr w:type="spellStart"/>
      <w:r w:rsidRPr="00E027D6">
        <w:rPr>
          <w:rFonts w:ascii="Times New Roman" w:hAnsi="Times New Roman" w:cs="Times New Roman"/>
          <w:sz w:val="28"/>
          <w:szCs w:val="28"/>
        </w:rPr>
        <w:t>Кабанский</w:t>
      </w:r>
      <w:proofErr w:type="spellEnd"/>
      <w:r w:rsidRPr="00E027D6">
        <w:rPr>
          <w:rFonts w:ascii="Times New Roman" w:hAnsi="Times New Roman" w:cs="Times New Roman"/>
          <w:sz w:val="28"/>
          <w:szCs w:val="28"/>
        </w:rPr>
        <w:t xml:space="preserve"> район, п. </w:t>
      </w:r>
      <w:proofErr w:type="spellStart"/>
      <w:r w:rsidRPr="00E027D6">
        <w:rPr>
          <w:rFonts w:ascii="Times New Roman" w:hAnsi="Times New Roman" w:cs="Times New Roman"/>
          <w:sz w:val="28"/>
          <w:szCs w:val="28"/>
        </w:rPr>
        <w:t>Селенгинск</w:t>
      </w:r>
      <w:proofErr w:type="spellEnd"/>
    </w:p>
    <w:p w:rsidR="004C426E" w:rsidRPr="00E027D6" w:rsidRDefault="004C426E" w:rsidP="00E027D6">
      <w:pPr>
        <w:spacing w:after="0" w:line="240" w:lineRule="auto"/>
        <w:rPr>
          <w:rFonts w:ascii="Times New Roman" w:hAnsi="Times New Roman" w:cs="Times New Roman"/>
          <w:sz w:val="28"/>
          <w:szCs w:val="28"/>
        </w:rPr>
      </w:pPr>
      <w:proofErr w:type="spellStart"/>
      <w:r w:rsidRPr="00E027D6">
        <w:rPr>
          <w:rFonts w:ascii="Times New Roman" w:hAnsi="Times New Roman" w:cs="Times New Roman"/>
          <w:sz w:val="28"/>
          <w:szCs w:val="28"/>
          <w:lang w:val="en-US"/>
        </w:rPr>
        <w:t>naglushkova</w:t>
      </w:r>
      <w:proofErr w:type="spellEnd"/>
      <w:r w:rsidRPr="00E027D6">
        <w:rPr>
          <w:rFonts w:ascii="Times New Roman" w:hAnsi="Times New Roman" w:cs="Times New Roman"/>
          <w:sz w:val="28"/>
          <w:szCs w:val="28"/>
        </w:rPr>
        <w:t>@</w:t>
      </w:r>
      <w:proofErr w:type="spellStart"/>
      <w:r w:rsidRPr="00E027D6">
        <w:rPr>
          <w:rFonts w:ascii="Times New Roman" w:hAnsi="Times New Roman" w:cs="Times New Roman"/>
          <w:sz w:val="28"/>
          <w:szCs w:val="28"/>
        </w:rPr>
        <w:t>yandex.ru</w:t>
      </w:r>
      <w:proofErr w:type="spellEnd"/>
    </w:p>
    <w:p w:rsidR="004C426E" w:rsidRPr="00E027D6" w:rsidRDefault="004C426E" w:rsidP="00E027D6">
      <w:pPr>
        <w:spacing w:after="0" w:line="240" w:lineRule="auto"/>
        <w:jc w:val="right"/>
        <w:rPr>
          <w:rFonts w:ascii="Times New Roman" w:hAnsi="Times New Roman" w:cs="Times New Roman"/>
          <w:sz w:val="28"/>
          <w:szCs w:val="28"/>
        </w:rPr>
      </w:pPr>
    </w:p>
    <w:p w:rsidR="004C426E" w:rsidRPr="00E027D6" w:rsidRDefault="004C426E" w:rsidP="00E027D6">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b/>
          <w:sz w:val="28"/>
          <w:szCs w:val="28"/>
        </w:rPr>
        <w:t xml:space="preserve">Цель занятия: </w:t>
      </w:r>
      <w:r w:rsidRPr="00E027D6">
        <w:rPr>
          <w:rFonts w:ascii="Times New Roman" w:hAnsi="Times New Roman" w:cs="Times New Roman"/>
          <w:sz w:val="28"/>
          <w:szCs w:val="28"/>
        </w:rPr>
        <w:t>формирование у обучающихся целостного представления об исторических событиях, культурных и научных достижениях в Бурятии, воспитание патриотизма и ощущения причастности к судьбе малой Родины. Формирование гражданской идентичности и гордости за свою республику.</w:t>
      </w:r>
    </w:p>
    <w:p w:rsidR="004C426E" w:rsidRPr="00E027D6" w:rsidRDefault="004C426E" w:rsidP="00E027D6">
      <w:pPr>
        <w:spacing w:after="0" w:line="240" w:lineRule="auto"/>
        <w:ind w:firstLine="709"/>
        <w:jc w:val="both"/>
        <w:rPr>
          <w:rFonts w:ascii="Times New Roman" w:hAnsi="Times New Roman" w:cs="Times New Roman"/>
          <w:sz w:val="28"/>
          <w:szCs w:val="28"/>
        </w:rPr>
      </w:pPr>
    </w:p>
    <w:p w:rsidR="004C426E" w:rsidRPr="00E027D6" w:rsidRDefault="004C426E" w:rsidP="00E027D6">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b/>
          <w:sz w:val="28"/>
          <w:szCs w:val="28"/>
        </w:rPr>
        <w:t xml:space="preserve">Формирующиеся ценности: </w:t>
      </w:r>
      <w:r w:rsidRPr="00E027D6">
        <w:rPr>
          <w:rFonts w:ascii="Times New Roman" w:hAnsi="Times New Roman" w:cs="Times New Roman"/>
          <w:sz w:val="28"/>
          <w:szCs w:val="28"/>
        </w:rPr>
        <w:t>патриотизм, любовь к малой Родине, историческая память и преемственность поколений, самореализация.</w:t>
      </w:r>
    </w:p>
    <w:p w:rsidR="004C426E" w:rsidRPr="00E027D6" w:rsidRDefault="004C426E" w:rsidP="00E027D6">
      <w:pPr>
        <w:spacing w:after="0" w:line="240" w:lineRule="auto"/>
        <w:ind w:firstLine="709"/>
        <w:jc w:val="both"/>
        <w:rPr>
          <w:rFonts w:ascii="Times New Roman" w:hAnsi="Times New Roman" w:cs="Times New Roman"/>
          <w:sz w:val="28"/>
          <w:szCs w:val="28"/>
        </w:rPr>
      </w:pPr>
    </w:p>
    <w:p w:rsidR="004C426E" w:rsidRPr="00E027D6" w:rsidRDefault="004C426E" w:rsidP="00E027D6">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b/>
          <w:sz w:val="28"/>
          <w:szCs w:val="28"/>
        </w:rPr>
        <w:t xml:space="preserve">Основные смыслы: </w:t>
      </w:r>
      <w:r w:rsidRPr="00E027D6">
        <w:rPr>
          <w:rFonts w:ascii="Times New Roman" w:hAnsi="Times New Roman" w:cs="Times New Roman"/>
          <w:sz w:val="28"/>
          <w:szCs w:val="28"/>
        </w:rPr>
        <w:t xml:space="preserve">Бурятия – удивительный регион, который расположен на берегу озера Байкала, с уникальным природным и географическим достоянием. Ценность красоты неповторимого природного наследия нашей Родины и его сохранение является особой чертой жителей нашей республики. </w:t>
      </w:r>
    </w:p>
    <w:p w:rsidR="004C426E" w:rsidRPr="00E027D6" w:rsidRDefault="004C426E" w:rsidP="00E027D6">
      <w:pPr>
        <w:spacing w:after="0" w:line="240" w:lineRule="auto"/>
        <w:ind w:firstLine="709"/>
        <w:jc w:val="both"/>
        <w:rPr>
          <w:rFonts w:ascii="Times New Roman" w:hAnsi="Times New Roman" w:cs="Times New Roman"/>
          <w:b/>
          <w:sz w:val="28"/>
          <w:szCs w:val="28"/>
        </w:rPr>
      </w:pPr>
    </w:p>
    <w:p w:rsidR="004C426E" w:rsidRPr="00E027D6" w:rsidRDefault="004C426E" w:rsidP="00E027D6">
      <w:pPr>
        <w:spacing w:after="0" w:line="240" w:lineRule="auto"/>
        <w:ind w:firstLine="709"/>
        <w:jc w:val="both"/>
        <w:rPr>
          <w:rFonts w:ascii="Times New Roman" w:hAnsi="Times New Roman" w:cs="Times New Roman"/>
          <w:sz w:val="28"/>
          <w:szCs w:val="28"/>
        </w:rPr>
      </w:pPr>
      <w:r w:rsidRPr="00E027D6">
        <w:rPr>
          <w:rFonts w:ascii="Times New Roman" w:hAnsi="Times New Roman" w:cs="Times New Roman"/>
          <w:b/>
          <w:sz w:val="28"/>
          <w:szCs w:val="28"/>
        </w:rPr>
        <w:t>Продолжительность занятия:</w:t>
      </w:r>
      <w:r w:rsidRPr="00E027D6">
        <w:rPr>
          <w:rFonts w:ascii="Times New Roman" w:hAnsi="Times New Roman" w:cs="Times New Roman"/>
          <w:sz w:val="28"/>
          <w:szCs w:val="28"/>
        </w:rPr>
        <w:t xml:space="preserve"> 45 минут.</w:t>
      </w:r>
    </w:p>
    <w:p w:rsidR="004C426E" w:rsidRPr="00E027D6" w:rsidRDefault="004C426E" w:rsidP="00E027D6">
      <w:pPr>
        <w:spacing w:after="0" w:line="240" w:lineRule="auto"/>
        <w:ind w:firstLine="709"/>
        <w:jc w:val="both"/>
        <w:rPr>
          <w:rFonts w:ascii="Times New Roman" w:hAnsi="Times New Roman" w:cs="Times New Roman"/>
          <w:sz w:val="28"/>
          <w:szCs w:val="28"/>
        </w:rPr>
      </w:pPr>
    </w:p>
    <w:p w:rsidR="004C426E" w:rsidRPr="00E027D6" w:rsidRDefault="004C426E" w:rsidP="00E027D6">
      <w:pPr>
        <w:spacing w:after="0" w:line="240" w:lineRule="auto"/>
        <w:ind w:firstLine="709"/>
        <w:jc w:val="both"/>
        <w:rPr>
          <w:rFonts w:ascii="Times New Roman" w:hAnsi="Times New Roman" w:cs="Times New Roman"/>
          <w:i/>
          <w:sz w:val="28"/>
          <w:szCs w:val="28"/>
        </w:rPr>
      </w:pPr>
      <w:r w:rsidRPr="00E027D6">
        <w:rPr>
          <w:rFonts w:ascii="Times New Roman" w:hAnsi="Times New Roman" w:cs="Times New Roman"/>
          <w:b/>
          <w:sz w:val="28"/>
          <w:szCs w:val="28"/>
        </w:rPr>
        <w:t>Рекомендуемая форма занятия:</w:t>
      </w:r>
      <w:r w:rsidRPr="00E027D6">
        <w:rPr>
          <w:rFonts w:ascii="Times New Roman" w:hAnsi="Times New Roman" w:cs="Times New Roman"/>
          <w:sz w:val="28"/>
          <w:szCs w:val="28"/>
        </w:rPr>
        <w:t xml:space="preserve"> познавательная беседа, просмотр видеороликов, презентации с последующим обсуждением, выполнение интерактивных и практических заданий.</w:t>
      </w:r>
    </w:p>
    <w:p w:rsidR="004C426E" w:rsidRPr="00E027D6" w:rsidRDefault="004C426E" w:rsidP="00E027D6">
      <w:pPr>
        <w:spacing w:after="0" w:line="240" w:lineRule="auto"/>
        <w:ind w:firstLine="709"/>
        <w:jc w:val="both"/>
        <w:rPr>
          <w:rFonts w:ascii="Times New Roman" w:hAnsi="Times New Roman" w:cs="Times New Roman"/>
          <w:sz w:val="28"/>
          <w:szCs w:val="28"/>
        </w:rPr>
      </w:pPr>
    </w:p>
    <w:p w:rsidR="004C426E" w:rsidRPr="00E027D6" w:rsidRDefault="004C426E" w:rsidP="00E027D6">
      <w:pPr>
        <w:spacing w:after="0" w:line="240" w:lineRule="auto"/>
        <w:ind w:firstLine="709"/>
        <w:jc w:val="both"/>
        <w:rPr>
          <w:rFonts w:ascii="Times New Roman" w:hAnsi="Times New Roman" w:cs="Times New Roman"/>
          <w:b/>
          <w:sz w:val="28"/>
          <w:szCs w:val="28"/>
        </w:rPr>
      </w:pPr>
      <w:r w:rsidRPr="00E027D6">
        <w:rPr>
          <w:rFonts w:ascii="Times New Roman" w:hAnsi="Times New Roman" w:cs="Times New Roman"/>
          <w:b/>
          <w:sz w:val="28"/>
          <w:szCs w:val="28"/>
        </w:rPr>
        <w:t>Комплект материалов:</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sz w:val="28"/>
          <w:szCs w:val="28"/>
        </w:rPr>
      </w:pPr>
      <w:r w:rsidRPr="00E027D6">
        <w:rPr>
          <w:rFonts w:ascii="Times New Roman" w:hAnsi="Times New Roman" w:cs="Times New Roman"/>
          <w:sz w:val="28"/>
          <w:szCs w:val="28"/>
        </w:rPr>
        <w:t>Сценарий занятия;</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sz w:val="28"/>
          <w:szCs w:val="28"/>
        </w:rPr>
      </w:pPr>
      <w:r w:rsidRPr="00E027D6">
        <w:rPr>
          <w:rFonts w:ascii="Times New Roman" w:hAnsi="Times New Roman" w:cs="Times New Roman"/>
          <w:sz w:val="28"/>
          <w:szCs w:val="28"/>
        </w:rPr>
        <w:t>Методические рекомендации;</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sz w:val="28"/>
          <w:szCs w:val="28"/>
        </w:rPr>
      </w:pPr>
      <w:r w:rsidRPr="00E027D6">
        <w:rPr>
          <w:rFonts w:ascii="Times New Roman" w:hAnsi="Times New Roman" w:cs="Times New Roman"/>
          <w:sz w:val="28"/>
          <w:szCs w:val="28"/>
        </w:rPr>
        <w:t>Видеоролики;</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sz w:val="28"/>
          <w:szCs w:val="28"/>
        </w:rPr>
      </w:pPr>
      <w:r w:rsidRPr="00E027D6">
        <w:rPr>
          <w:rFonts w:ascii="Times New Roman" w:hAnsi="Times New Roman" w:cs="Times New Roman"/>
          <w:sz w:val="28"/>
          <w:szCs w:val="28"/>
        </w:rPr>
        <w:t>Презентация;</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i/>
          <w:sz w:val="28"/>
          <w:szCs w:val="28"/>
        </w:rPr>
      </w:pPr>
      <w:r w:rsidRPr="00E027D6">
        <w:rPr>
          <w:rFonts w:ascii="Times New Roman" w:hAnsi="Times New Roman" w:cs="Times New Roman"/>
          <w:sz w:val="28"/>
          <w:szCs w:val="28"/>
        </w:rPr>
        <w:t>Интерактивные задания;</w:t>
      </w:r>
    </w:p>
    <w:p w:rsidR="004C426E" w:rsidRPr="00E027D6" w:rsidRDefault="004C426E" w:rsidP="00E027D6">
      <w:pPr>
        <w:pStyle w:val="a5"/>
        <w:numPr>
          <w:ilvl w:val="0"/>
          <w:numId w:val="1"/>
        </w:numPr>
        <w:spacing w:after="0" w:line="240" w:lineRule="auto"/>
        <w:ind w:left="0" w:firstLine="1069"/>
        <w:jc w:val="both"/>
        <w:rPr>
          <w:rFonts w:ascii="Times New Roman" w:hAnsi="Times New Roman" w:cs="Times New Roman"/>
          <w:i/>
          <w:sz w:val="28"/>
          <w:szCs w:val="28"/>
        </w:rPr>
      </w:pPr>
      <w:r w:rsidRPr="00E027D6">
        <w:rPr>
          <w:rFonts w:ascii="Times New Roman" w:hAnsi="Times New Roman" w:cs="Times New Roman"/>
          <w:sz w:val="28"/>
          <w:szCs w:val="28"/>
        </w:rPr>
        <w:t>Практическое задание.</w:t>
      </w:r>
    </w:p>
    <w:p w:rsidR="004C426E" w:rsidRPr="00E027D6" w:rsidRDefault="004C426E" w:rsidP="00E027D6">
      <w:pPr>
        <w:spacing w:after="0" w:line="240" w:lineRule="auto"/>
        <w:rPr>
          <w:rFonts w:ascii="Times New Roman" w:hAnsi="Times New Roman" w:cs="Times New Roman"/>
          <w:i/>
          <w:sz w:val="28"/>
          <w:szCs w:val="28"/>
        </w:rPr>
      </w:pPr>
    </w:p>
    <w:p w:rsidR="004C426E" w:rsidRPr="00E027D6" w:rsidRDefault="004C426E" w:rsidP="00E027D6">
      <w:pPr>
        <w:spacing w:after="0" w:line="240" w:lineRule="auto"/>
        <w:ind w:firstLine="709"/>
        <w:jc w:val="center"/>
        <w:rPr>
          <w:rFonts w:ascii="Times New Roman" w:hAnsi="Times New Roman" w:cs="Times New Roman"/>
          <w:b/>
          <w:sz w:val="28"/>
          <w:szCs w:val="28"/>
        </w:rPr>
      </w:pPr>
      <w:r w:rsidRPr="00E027D6">
        <w:rPr>
          <w:rFonts w:ascii="Times New Roman" w:hAnsi="Times New Roman" w:cs="Times New Roman"/>
          <w:b/>
          <w:sz w:val="28"/>
          <w:szCs w:val="28"/>
        </w:rPr>
        <w:t>СЦЕНАРИЙ ЗАНЯТИЯ</w:t>
      </w:r>
    </w:p>
    <w:p w:rsidR="004C426E" w:rsidRPr="00E027D6" w:rsidRDefault="004C426E" w:rsidP="00E027D6">
      <w:pPr>
        <w:spacing w:after="0" w:line="240" w:lineRule="auto"/>
        <w:ind w:firstLine="709"/>
        <w:jc w:val="center"/>
        <w:rPr>
          <w:rFonts w:ascii="Times New Roman" w:hAnsi="Times New Roman" w:cs="Times New Roman"/>
          <w:i/>
          <w:sz w:val="28"/>
          <w:szCs w:val="28"/>
        </w:rPr>
      </w:pPr>
    </w:p>
    <w:p w:rsidR="004C426E" w:rsidRPr="00E027D6" w:rsidRDefault="004C426E" w:rsidP="00E027D6">
      <w:pPr>
        <w:widowControl w:val="0"/>
        <w:spacing w:after="0" w:line="240" w:lineRule="auto"/>
        <w:ind w:firstLine="709"/>
        <w:rPr>
          <w:rFonts w:ascii="Times New Roman" w:eastAsia="TSJBM+TimesNewRomanPSMT" w:hAnsi="Times New Roman" w:cs="Times New Roman"/>
          <w:b/>
          <w:bCs/>
          <w:color w:val="000000"/>
          <w:sz w:val="28"/>
          <w:szCs w:val="28"/>
        </w:rPr>
      </w:pPr>
      <w:r w:rsidRPr="00E027D6">
        <w:rPr>
          <w:rFonts w:ascii="Times New Roman" w:eastAsia="TSJBM+TimesNewRomanPSMT" w:hAnsi="Times New Roman" w:cs="Times New Roman"/>
          <w:b/>
          <w:bCs/>
          <w:color w:val="000000"/>
          <w:sz w:val="28"/>
          <w:szCs w:val="28"/>
        </w:rPr>
        <w:t>Ч</w:t>
      </w:r>
      <w:r w:rsidRPr="00E027D6">
        <w:rPr>
          <w:rFonts w:ascii="Times New Roman" w:eastAsia="TSJBM+TimesNewRomanPSMT" w:hAnsi="Times New Roman" w:cs="Times New Roman"/>
          <w:b/>
          <w:bCs/>
          <w:color w:val="000000"/>
          <w:spacing w:val="1"/>
          <w:sz w:val="28"/>
          <w:szCs w:val="28"/>
        </w:rPr>
        <w:t>а</w:t>
      </w:r>
      <w:r w:rsidRPr="00E027D6">
        <w:rPr>
          <w:rFonts w:ascii="Times New Roman" w:eastAsia="TSJBM+TimesNewRomanPSMT" w:hAnsi="Times New Roman" w:cs="Times New Roman"/>
          <w:b/>
          <w:bCs/>
          <w:color w:val="000000"/>
          <w:sz w:val="28"/>
          <w:szCs w:val="28"/>
        </w:rPr>
        <w:t>сть</w:t>
      </w:r>
      <w:r w:rsidRPr="00E027D6">
        <w:rPr>
          <w:rFonts w:ascii="Times New Roman" w:eastAsia="TSJBM+TimesNewRomanPSMT" w:hAnsi="Times New Roman" w:cs="Times New Roman"/>
          <w:b/>
          <w:bCs/>
          <w:color w:val="000000"/>
          <w:spacing w:val="-1"/>
          <w:sz w:val="28"/>
          <w:szCs w:val="28"/>
        </w:rPr>
        <w:t xml:space="preserve"> </w:t>
      </w:r>
      <w:r w:rsidRPr="00E027D6">
        <w:rPr>
          <w:rFonts w:ascii="Times New Roman" w:eastAsia="TSJBM+TimesNewRomanPSMT" w:hAnsi="Times New Roman" w:cs="Times New Roman"/>
          <w:b/>
          <w:bCs/>
          <w:color w:val="000000"/>
          <w:sz w:val="28"/>
          <w:szCs w:val="28"/>
        </w:rPr>
        <w:t>1. Мотивац</w:t>
      </w:r>
      <w:r w:rsidRPr="00E027D6">
        <w:rPr>
          <w:rFonts w:ascii="Times New Roman" w:eastAsia="TSJBM+TimesNewRomanPSMT" w:hAnsi="Times New Roman" w:cs="Times New Roman"/>
          <w:b/>
          <w:bCs/>
          <w:color w:val="000000"/>
          <w:spacing w:val="-3"/>
          <w:sz w:val="28"/>
          <w:szCs w:val="28"/>
        </w:rPr>
        <w:t>и</w:t>
      </w:r>
      <w:r w:rsidRPr="00E027D6">
        <w:rPr>
          <w:rFonts w:ascii="Times New Roman" w:eastAsia="TSJBM+TimesNewRomanPSMT" w:hAnsi="Times New Roman" w:cs="Times New Roman"/>
          <w:b/>
          <w:bCs/>
          <w:color w:val="000000"/>
          <w:sz w:val="28"/>
          <w:szCs w:val="28"/>
        </w:rPr>
        <w:t>онная</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E027D6">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1.</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E027D6" w:rsidRDefault="004C426E" w:rsidP="00E027D6">
      <w:pPr>
        <w:widowControl w:val="0"/>
        <w:spacing w:after="0" w:line="240" w:lineRule="auto"/>
        <w:ind w:firstLine="709"/>
        <w:jc w:val="center"/>
        <w:rPr>
          <w:rFonts w:ascii="Times New Roman" w:hAnsi="Times New Roman" w:cs="Times New Roman"/>
          <w:b/>
          <w:bCs/>
          <w:i/>
          <w:color w:val="000000"/>
          <w:sz w:val="28"/>
          <w:szCs w:val="28"/>
        </w:rPr>
      </w:pPr>
      <w:r w:rsidRPr="00E027D6">
        <w:rPr>
          <w:rFonts w:ascii="Times New Roman" w:hAnsi="Times New Roman" w:cs="Times New Roman"/>
          <w:b/>
          <w:bCs/>
          <w:i/>
          <w:noProof/>
          <w:color w:val="000000"/>
          <w:sz w:val="28"/>
          <w:szCs w:val="28"/>
          <w:lang w:eastAsia="ru-RU"/>
        </w:rPr>
        <w:drawing>
          <wp:inline distT="0" distB="0" distL="0" distR="0">
            <wp:extent cx="2516919" cy="1425600"/>
            <wp:effectExtent l="0" t="0" r="0" b="3175"/>
            <wp:docPr id="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1" cstate="print"/>
                    <a:stretch/>
                  </pic:blipFill>
                  <pic:spPr bwMode="auto">
                    <a:xfrm>
                      <a:off x="0" y="0"/>
                      <a:ext cx="2533065" cy="1434746"/>
                    </a:xfrm>
                    <a:prstGeom prst="rect">
                      <a:avLst/>
                    </a:prstGeom>
                  </pic:spPr>
                </pic:pic>
              </a:graphicData>
            </a:graphic>
          </wp:inline>
        </w:drawing>
      </w:r>
    </w:p>
    <w:p w:rsidR="004C426E" w:rsidRPr="00E027D6" w:rsidRDefault="004C426E" w:rsidP="00E027D6">
      <w:pPr>
        <w:widowControl w:val="0"/>
        <w:spacing w:after="0" w:line="240" w:lineRule="auto"/>
        <w:ind w:firstLine="709"/>
        <w:jc w:val="center"/>
        <w:rPr>
          <w:rFonts w:ascii="Times New Roman" w:hAnsi="Times New Roman" w:cs="Times New Roman"/>
          <w:b/>
          <w:bCs/>
          <w:i/>
          <w:color w:val="000000"/>
          <w:sz w:val="28"/>
          <w:szCs w:val="28"/>
        </w:rPr>
      </w:pPr>
    </w:p>
    <w:p w:rsidR="004C426E" w:rsidRPr="00E027D6" w:rsidRDefault="004C426E" w:rsidP="00E027D6">
      <w:pPr>
        <w:spacing w:after="0" w:line="240" w:lineRule="auto"/>
        <w:ind w:firstLine="567"/>
        <w:jc w:val="both"/>
        <w:rPr>
          <w:rFonts w:ascii="Times New Roman" w:hAnsi="Times New Roman" w:cs="Times New Roman"/>
          <w:b/>
          <w:sz w:val="28"/>
          <w:szCs w:val="28"/>
        </w:rPr>
      </w:pPr>
      <w:r w:rsidRPr="00E027D6">
        <w:rPr>
          <w:rFonts w:ascii="Times New Roman" w:hAnsi="Times New Roman" w:cs="Times New Roman"/>
          <w:b/>
          <w:sz w:val="28"/>
          <w:szCs w:val="28"/>
        </w:rPr>
        <w:lastRenderedPageBreak/>
        <w:t>Учитель.</w:t>
      </w:r>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Сайн</w:t>
      </w:r>
      <w:proofErr w:type="spellEnd"/>
      <w:r w:rsidRPr="00E027D6">
        <w:rPr>
          <w:rFonts w:ascii="Times New Roman" w:hAnsi="Times New Roman" w:cs="Times New Roman"/>
          <w:sz w:val="28"/>
          <w:szCs w:val="28"/>
        </w:rPr>
        <w:t xml:space="preserve"> </w:t>
      </w:r>
      <w:proofErr w:type="spellStart"/>
      <w:r w:rsidRPr="00E027D6">
        <w:rPr>
          <w:rFonts w:ascii="Times New Roman" w:hAnsi="Times New Roman" w:cs="Times New Roman"/>
          <w:sz w:val="28"/>
          <w:szCs w:val="28"/>
        </w:rPr>
        <w:t>байна</w:t>
      </w:r>
      <w:proofErr w:type="spellEnd"/>
      <w:r w:rsidRPr="00E027D6">
        <w:rPr>
          <w:rFonts w:ascii="Times New Roman" w:hAnsi="Times New Roman" w:cs="Times New Roman"/>
          <w:sz w:val="28"/>
          <w:szCs w:val="28"/>
        </w:rPr>
        <w:t>. Здравствуйте! Я живу в Бурятии, в Бурятии жить здорово! А вам?</w:t>
      </w:r>
      <w:r w:rsidRPr="00E027D6">
        <w:rPr>
          <w:rFonts w:ascii="Times New Roman" w:hAnsi="Times New Roman" w:cs="Times New Roman"/>
          <w:b/>
          <w:sz w:val="28"/>
          <w:szCs w:val="28"/>
        </w:rPr>
        <w:t xml:space="preserve"> </w:t>
      </w:r>
    </w:p>
    <w:p w:rsidR="004C426E" w:rsidRPr="00E027D6" w:rsidRDefault="004C426E" w:rsidP="00E027D6">
      <w:pPr>
        <w:widowControl w:val="0"/>
        <w:spacing w:after="0" w:line="240" w:lineRule="auto"/>
        <w:ind w:firstLine="709"/>
        <w:jc w:val="both"/>
        <w:rPr>
          <w:rFonts w:ascii="Times New Roman" w:eastAsia="NSPKW+TimesNewRomanPSMT" w:hAnsi="Times New Roman" w:cs="Times New Roman"/>
          <w:i/>
          <w:color w:val="000000"/>
          <w:sz w:val="28"/>
          <w:szCs w:val="28"/>
        </w:rPr>
      </w:pPr>
      <w:r w:rsidRPr="00E027D6">
        <w:rPr>
          <w:rFonts w:ascii="Times New Roman" w:eastAsia="NSPKW+TimesNewRomanPSMT" w:hAnsi="Times New Roman" w:cs="Times New Roman"/>
          <w:i/>
          <w:color w:val="000000"/>
          <w:sz w:val="28"/>
          <w:szCs w:val="28"/>
        </w:rPr>
        <w:t>Ответы обучающихся.</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Cs/>
          <w:color w:val="000000"/>
          <w:sz w:val="28"/>
          <w:szCs w:val="28"/>
        </w:rPr>
      </w:pPr>
      <w:r w:rsidRPr="00E027D6">
        <w:rPr>
          <w:rFonts w:ascii="Times New Roman" w:eastAsia="TSJBM+TimesNewRomanPSMT" w:hAnsi="Times New Roman" w:cs="Times New Roman"/>
          <w:b/>
          <w:bCs/>
          <w:color w:val="000000"/>
          <w:sz w:val="28"/>
          <w:szCs w:val="28"/>
        </w:rPr>
        <w:t>Учитель.</w:t>
      </w:r>
      <w:r w:rsidRPr="00E027D6">
        <w:rPr>
          <w:rFonts w:ascii="Times New Roman" w:eastAsia="TSJBM+TimesNewRomanPSMT" w:hAnsi="Times New Roman" w:cs="Times New Roman"/>
          <w:bCs/>
          <w:color w:val="000000"/>
          <w:sz w:val="28"/>
          <w:szCs w:val="28"/>
        </w:rPr>
        <w:t xml:space="preserve"> Спасибо за ответы. Но в конце занятия мы еще вернемся к этому вопросу. Моё большое желание, чтобы вы считали также. И мой разговор о важном сегодня об этом! </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Cs/>
          <w:color w:val="000000"/>
          <w:sz w:val="28"/>
          <w:szCs w:val="28"/>
        </w:rPr>
      </w:pPr>
    </w:p>
    <w:p w:rsidR="004C426E" w:rsidRPr="00E027D6" w:rsidRDefault="004C426E" w:rsidP="00E027D6">
      <w:pPr>
        <w:widowControl w:val="0"/>
        <w:spacing w:after="0" w:line="240" w:lineRule="auto"/>
        <w:ind w:firstLine="709"/>
        <w:rPr>
          <w:rFonts w:ascii="Times New Roman" w:eastAsia="TSJBM+TimesNewRomanPSMT" w:hAnsi="Times New Roman" w:cs="Times New Roman"/>
          <w:b/>
          <w:bCs/>
          <w:color w:val="000000"/>
          <w:sz w:val="28"/>
          <w:szCs w:val="28"/>
        </w:rPr>
      </w:pPr>
      <w:r w:rsidRPr="00E027D6">
        <w:rPr>
          <w:rFonts w:ascii="Times New Roman" w:eastAsia="TSJBM+TimesNewRomanPSMT" w:hAnsi="Times New Roman" w:cs="Times New Roman"/>
          <w:b/>
          <w:bCs/>
          <w:color w:val="000000"/>
          <w:sz w:val="28"/>
          <w:szCs w:val="28"/>
        </w:rPr>
        <w:t>Ч</w:t>
      </w:r>
      <w:r w:rsidRPr="00E027D6">
        <w:rPr>
          <w:rFonts w:ascii="Times New Roman" w:eastAsia="TSJBM+TimesNewRomanPSMT" w:hAnsi="Times New Roman" w:cs="Times New Roman"/>
          <w:b/>
          <w:bCs/>
          <w:color w:val="000000"/>
          <w:spacing w:val="1"/>
          <w:sz w:val="28"/>
          <w:szCs w:val="28"/>
        </w:rPr>
        <w:t>а</w:t>
      </w:r>
      <w:r w:rsidRPr="00E027D6">
        <w:rPr>
          <w:rFonts w:ascii="Times New Roman" w:eastAsia="TSJBM+TimesNewRomanPSMT" w:hAnsi="Times New Roman" w:cs="Times New Roman"/>
          <w:b/>
          <w:bCs/>
          <w:color w:val="000000"/>
          <w:sz w:val="28"/>
          <w:szCs w:val="28"/>
        </w:rPr>
        <w:t>сть</w:t>
      </w:r>
      <w:r w:rsidRPr="00E027D6">
        <w:rPr>
          <w:rFonts w:ascii="Times New Roman" w:eastAsia="TSJBM+TimesNewRomanPSMT" w:hAnsi="Times New Roman" w:cs="Times New Roman"/>
          <w:b/>
          <w:bCs/>
          <w:color w:val="000000"/>
          <w:spacing w:val="-1"/>
          <w:sz w:val="28"/>
          <w:szCs w:val="28"/>
        </w:rPr>
        <w:t xml:space="preserve"> </w:t>
      </w:r>
      <w:r w:rsidRPr="00E027D6">
        <w:rPr>
          <w:rFonts w:ascii="Times New Roman" w:eastAsia="TSJBM+TimesNewRomanPSMT" w:hAnsi="Times New Roman" w:cs="Times New Roman"/>
          <w:b/>
          <w:bCs/>
          <w:color w:val="000000"/>
          <w:sz w:val="28"/>
          <w:szCs w:val="28"/>
        </w:rPr>
        <w:t>2. Основная</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Cs/>
          <w:color w:val="000000"/>
          <w:sz w:val="28"/>
          <w:szCs w:val="28"/>
        </w:rPr>
      </w:pP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E027D6">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E027D6" w:rsidRDefault="004C426E" w:rsidP="00E027D6">
      <w:pPr>
        <w:widowControl w:val="0"/>
        <w:spacing w:after="0" w:line="240" w:lineRule="auto"/>
        <w:ind w:firstLine="709"/>
        <w:jc w:val="center"/>
        <w:rPr>
          <w:rFonts w:ascii="Times New Roman" w:eastAsia="TSJBM+TimesNewRomanPSMT" w:hAnsi="Times New Roman" w:cs="Times New Roman"/>
          <w:bCs/>
          <w:color w:val="000000"/>
          <w:sz w:val="28"/>
          <w:szCs w:val="28"/>
        </w:rPr>
      </w:pPr>
      <w:r w:rsidRPr="00E027D6">
        <w:rPr>
          <w:rFonts w:ascii="Times New Roman" w:eastAsia="TSJBM+TimesNewRomanPSMT" w:hAnsi="Times New Roman" w:cs="Times New Roman"/>
          <w:bCs/>
          <w:noProof/>
          <w:color w:val="000000"/>
          <w:sz w:val="28"/>
          <w:szCs w:val="28"/>
          <w:lang w:eastAsia="ru-RU"/>
        </w:rPr>
        <w:drawing>
          <wp:inline distT="0" distB="0" distL="0" distR="0">
            <wp:extent cx="2545305" cy="1438014"/>
            <wp:effectExtent l="0" t="0" r="7620" b="0"/>
            <wp:docPr id="4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2" cstate="print"/>
                    <a:stretch/>
                  </pic:blipFill>
                  <pic:spPr bwMode="auto">
                    <a:xfrm>
                      <a:off x="0" y="0"/>
                      <a:ext cx="2576272" cy="1455510"/>
                    </a:xfrm>
                    <a:prstGeom prst="rect">
                      <a:avLst/>
                    </a:prstGeom>
                  </pic:spPr>
                </pic:pic>
              </a:graphicData>
            </a:graphic>
          </wp:inline>
        </w:drawing>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color w:val="000000"/>
          <w:sz w:val="28"/>
          <w:szCs w:val="28"/>
        </w:rPr>
      </w:pP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Cs/>
          <w:color w:val="000000"/>
          <w:sz w:val="28"/>
          <w:szCs w:val="28"/>
        </w:rPr>
      </w:pPr>
      <w:r w:rsidRPr="00E027D6">
        <w:rPr>
          <w:rFonts w:ascii="Times New Roman" w:eastAsia="TSJBM+TimesNewRomanPSMT" w:hAnsi="Times New Roman" w:cs="Times New Roman"/>
          <w:b/>
          <w:bCs/>
          <w:color w:val="000000"/>
          <w:sz w:val="28"/>
          <w:szCs w:val="28"/>
        </w:rPr>
        <w:t xml:space="preserve">Учитель. </w:t>
      </w:r>
      <w:r w:rsidRPr="00E027D6">
        <w:rPr>
          <w:rFonts w:ascii="Times New Roman" w:eastAsia="TSJBM+TimesNewRomanPSMT" w:hAnsi="Times New Roman" w:cs="Times New Roman"/>
          <w:bCs/>
          <w:color w:val="000000"/>
          <w:sz w:val="28"/>
          <w:szCs w:val="28"/>
        </w:rPr>
        <w:t>Сегодня я предлагаю вам отправиться в путешествие по Бурятии, а именно по направлениям: традиции, образование, культура, туризм.</w:t>
      </w: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Cs/>
          <w:color w:val="000000"/>
          <w:sz w:val="28"/>
          <w:szCs w:val="28"/>
        </w:rPr>
      </w:pPr>
    </w:p>
    <w:p w:rsidR="004C426E" w:rsidRPr="00E027D6" w:rsidRDefault="004C426E" w:rsidP="00E027D6">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E027D6">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3.</w:t>
      </w:r>
    </w:p>
    <w:p w:rsidR="004C426E" w:rsidRPr="002B2EB2" w:rsidRDefault="004C426E" w:rsidP="002B2EB2">
      <w:pPr>
        <w:widowControl w:val="0"/>
        <w:spacing w:after="0" w:line="240" w:lineRule="auto"/>
        <w:ind w:firstLine="709"/>
        <w:jc w:val="center"/>
        <w:rPr>
          <w:rFonts w:eastAsia="TSJBM+TimesNewRomanPSMT" w:cstheme="minorHAnsi"/>
          <w:b/>
          <w:bCs/>
          <w:color w:val="000000"/>
          <w:sz w:val="28"/>
          <w:szCs w:val="28"/>
        </w:rPr>
      </w:pPr>
      <w:r w:rsidRPr="002B2EB2">
        <w:rPr>
          <w:rFonts w:eastAsia="TSJBM+TimesNewRomanPSMT" w:cstheme="minorHAnsi"/>
          <w:b/>
          <w:bCs/>
          <w:noProof/>
          <w:color w:val="000000"/>
          <w:sz w:val="28"/>
          <w:szCs w:val="28"/>
          <w:lang w:eastAsia="ru-RU"/>
        </w:rPr>
        <w:drawing>
          <wp:inline distT="0" distB="0" distL="0" distR="0">
            <wp:extent cx="2527200" cy="1417351"/>
            <wp:effectExtent l="0" t="0" r="698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3" cstate="print"/>
                    <a:stretch/>
                  </pic:blipFill>
                  <pic:spPr bwMode="auto">
                    <a:xfrm>
                      <a:off x="0" y="0"/>
                      <a:ext cx="2623381" cy="1471293"/>
                    </a:xfrm>
                    <a:prstGeom prst="rect">
                      <a:avLst/>
                    </a:prstGeom>
                  </pic:spPr>
                </pic:pic>
              </a:graphicData>
            </a:graphic>
          </wp:inline>
        </w:drawing>
      </w:r>
    </w:p>
    <w:p w:rsidR="004C426E" w:rsidRPr="002B2EB2" w:rsidRDefault="004C426E" w:rsidP="002B2EB2">
      <w:pPr>
        <w:spacing w:after="0" w:line="240" w:lineRule="auto"/>
        <w:ind w:firstLine="567"/>
        <w:jc w:val="center"/>
        <w:rPr>
          <w:rFonts w:eastAsia="TSJBM+TimesNewRomanPSMT" w:cstheme="minorHAnsi"/>
          <w:b/>
          <w:bCs/>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eastAsia="TSJBM+TimesNewRomanPSMT" w:hAnsi="Times New Roman" w:cs="Times New Roman"/>
          <w:b/>
          <w:bCs/>
          <w:color w:val="000000"/>
          <w:sz w:val="28"/>
          <w:szCs w:val="28"/>
        </w:rPr>
        <w:t>Учитель.</w:t>
      </w:r>
      <w:r w:rsidRPr="002802D7">
        <w:rPr>
          <w:rFonts w:ascii="Times New Roman" w:eastAsia="TSJBM+TimesNewRomanPSMT" w:hAnsi="Times New Roman" w:cs="Times New Roman"/>
          <w:bCs/>
          <w:color w:val="000000"/>
          <w:sz w:val="28"/>
          <w:szCs w:val="28"/>
        </w:rPr>
        <w:t xml:space="preserve"> </w:t>
      </w:r>
      <w:r w:rsidRPr="002802D7">
        <w:rPr>
          <w:rFonts w:ascii="Times New Roman" w:hAnsi="Times New Roman" w:cs="Times New Roman"/>
          <w:sz w:val="28"/>
          <w:szCs w:val="28"/>
        </w:rPr>
        <w:t xml:space="preserve">Наш разговор мне хочется начать с известных строк. </w:t>
      </w:r>
    </w:p>
    <w:p w:rsidR="004C426E" w:rsidRPr="002802D7" w:rsidRDefault="004C426E" w:rsidP="002B2EB2">
      <w:pPr>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Есть в России такой уголок,</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Где поля и леса необъятные,</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Изрезана реками вдоль, поперек —</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Моя светлая жизнь Бурятия.</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Много сокровищ хранит та земля:</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Высокие скалы и горы,</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Бескрайняя сибирская тайга,</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А также степные просторы;</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В недрах алмазы и золото есть,</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В лесах — животные, птицы,</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Всего, что таит она — не перечесть,</w:t>
      </w:r>
    </w:p>
    <w:p w:rsidR="004C426E" w:rsidRPr="002802D7" w:rsidRDefault="004C426E" w:rsidP="002B2EB2">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802D7">
        <w:rPr>
          <w:rFonts w:ascii="Times New Roman" w:eastAsia="Times New Roman" w:hAnsi="Times New Roman" w:cs="Times New Roman"/>
          <w:color w:val="000000"/>
          <w:sz w:val="28"/>
          <w:szCs w:val="28"/>
          <w:lang w:eastAsia="ru-RU"/>
        </w:rPr>
        <w:t>Все есть, что может присниться…</w:t>
      </w: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4.</w:t>
      </w:r>
    </w:p>
    <w:p w:rsidR="004C426E" w:rsidRPr="002802D7" w:rsidRDefault="004C426E" w:rsidP="002B2EB2">
      <w:pPr>
        <w:spacing w:after="0" w:line="240" w:lineRule="auto"/>
        <w:ind w:firstLine="709"/>
        <w:jc w:val="center"/>
        <w:rPr>
          <w:rFonts w:ascii="Times New Roman" w:hAnsi="Times New Roman" w:cs="Times New Roman"/>
          <w:sz w:val="28"/>
          <w:szCs w:val="28"/>
        </w:rPr>
      </w:pPr>
    </w:p>
    <w:p w:rsidR="004C426E" w:rsidRPr="002802D7" w:rsidRDefault="004C426E" w:rsidP="002B2EB2">
      <w:pPr>
        <w:spacing w:after="0" w:line="240" w:lineRule="auto"/>
        <w:ind w:firstLine="709"/>
        <w:jc w:val="center"/>
        <w:rPr>
          <w:rFonts w:ascii="Times New Roman" w:hAnsi="Times New Roman" w:cs="Times New Roman"/>
          <w:sz w:val="28"/>
          <w:szCs w:val="28"/>
        </w:rPr>
      </w:pPr>
      <w:r w:rsidRPr="002802D7">
        <w:rPr>
          <w:rFonts w:ascii="Times New Roman" w:hAnsi="Times New Roman" w:cs="Times New Roman"/>
          <w:noProof/>
          <w:sz w:val="28"/>
          <w:szCs w:val="28"/>
          <w:lang w:eastAsia="ru-RU"/>
        </w:rPr>
        <w:drawing>
          <wp:inline distT="0" distB="0" distL="0" distR="0">
            <wp:extent cx="2529482" cy="1440000"/>
            <wp:effectExtent l="0" t="0" r="4445" b="8255"/>
            <wp:docPr id="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4" cstate="print"/>
                    <a:stretch/>
                  </pic:blipFill>
                  <pic:spPr bwMode="auto">
                    <a:xfrm>
                      <a:off x="0" y="0"/>
                      <a:ext cx="2572665" cy="1464584"/>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hAnsi="Times New Roman" w:cs="Times New Roman"/>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eastAsia="TSJBM+TimesNewRomanPSMT" w:hAnsi="Times New Roman" w:cs="Times New Roman"/>
          <w:b/>
          <w:bCs/>
          <w:color w:val="000000"/>
          <w:sz w:val="28"/>
          <w:szCs w:val="28"/>
        </w:rPr>
        <w:t xml:space="preserve">Учитель. </w:t>
      </w:r>
      <w:r w:rsidRPr="002802D7">
        <w:rPr>
          <w:rFonts w:ascii="Times New Roman" w:hAnsi="Times New Roman" w:cs="Times New Roman"/>
          <w:sz w:val="28"/>
          <w:szCs w:val="28"/>
        </w:rPr>
        <w:t>Бурятия – уникальный регион Восточной Сибири. Здесь можно пройтись тропою Чингисхана, побывать в краю солнца и чудес, увидеть районы девственной природы или побродить по российской столице чая.</w:t>
      </w:r>
    </w:p>
    <w:p w:rsidR="004C426E" w:rsidRPr="002802D7" w:rsidRDefault="004C426E" w:rsidP="002B2EB2">
      <w:pPr>
        <w:shd w:val="clear" w:color="auto" w:fill="FFFFFF"/>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sz w:val="28"/>
          <w:szCs w:val="28"/>
        </w:rPr>
        <w:t>В древности на территории нынешней Бурятии жили разные народы и племена. Население республики многонациональное. Буряты говорят на русском, и монгольском языках. В разных частях республики распространено множество диалектов. В западной части Бурятии люди исповедуют православие, в Забайкалье придерживаются буддизма, шаманизма. На территории Республики Бурятия проживает 113 национальностей. Узнать больше о достопримечательностях нашей республики, культуре бурят и других народов вы можете, отправившись в виртуальное путешествие «Моя Бурятия». Познакомиться с отдельными традициями народов Бурятии вы можете, просмотрев первый видеоролик.</w:t>
      </w:r>
    </w:p>
    <w:p w:rsidR="004C426E" w:rsidRPr="002802D7" w:rsidRDefault="004C426E" w:rsidP="002B2EB2">
      <w:pPr>
        <w:shd w:val="clear" w:color="auto" w:fill="FFFFFF"/>
        <w:spacing w:after="0" w:line="240" w:lineRule="auto"/>
        <w:ind w:firstLine="709"/>
        <w:jc w:val="both"/>
        <w:rPr>
          <w:rFonts w:ascii="Times New Roman" w:hAnsi="Times New Roman" w:cs="Times New Roman"/>
          <w:sz w:val="28"/>
          <w:szCs w:val="28"/>
        </w:rPr>
      </w:pP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5 (кликнуть курсором мыши на значок ►/</w:t>
      </w:r>
      <w:r w:rsidRPr="002802D7">
        <w:rPr>
          <w:rFonts w:ascii="Times New Roman" w:eastAsia="TSJBM+TimesNewRomanPSMT" w:hAnsi="Times New Roman" w:cs="Times New Roman"/>
          <w:b/>
          <w:bCs/>
          <w:color w:val="000000"/>
          <w:sz w:val="28"/>
          <w:szCs w:val="28"/>
          <w:lang w:val="en-US"/>
        </w:rPr>
        <w:t>Alt</w:t>
      </w:r>
      <w:r w:rsidRPr="002802D7">
        <w:rPr>
          <w:rFonts w:ascii="Times New Roman" w:eastAsia="TSJBM+TimesNewRomanPSMT" w:hAnsi="Times New Roman" w:cs="Times New Roman"/>
          <w:b/>
          <w:bCs/>
          <w:color w:val="000000"/>
          <w:sz w:val="28"/>
          <w:szCs w:val="28"/>
        </w:rPr>
        <w:t>+</w:t>
      </w:r>
      <w:r w:rsidRPr="002802D7">
        <w:rPr>
          <w:rFonts w:ascii="Times New Roman" w:eastAsia="TSJBM+TimesNewRomanPSMT" w:hAnsi="Times New Roman" w:cs="Times New Roman"/>
          <w:b/>
          <w:bCs/>
          <w:color w:val="000000"/>
          <w:sz w:val="28"/>
          <w:szCs w:val="28"/>
          <w:lang w:val="en-US"/>
        </w:rPr>
        <w:t>W</w:t>
      </w:r>
      <w:r w:rsidRPr="002802D7">
        <w:rPr>
          <w:rFonts w:ascii="Times New Roman" w:eastAsia="TSJBM+TimesNewRomanPSMT" w:hAnsi="Times New Roman" w:cs="Times New Roman"/>
          <w:b/>
          <w:bCs/>
          <w:i/>
          <w:color w:val="000000"/>
          <w:sz w:val="28"/>
          <w:szCs w:val="28"/>
        </w:rPr>
        <w:t xml:space="preserve">, для воспроизведения видеоролика 4 мин. 11 сек.).  </w:t>
      </w: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widowControl w:val="0"/>
        <w:spacing w:after="0" w:line="240" w:lineRule="auto"/>
        <w:ind w:firstLine="709"/>
        <w:jc w:val="center"/>
        <w:rPr>
          <w:rFonts w:ascii="Times New Roman" w:eastAsia="Times New Roman" w:hAnsi="Times New Roman" w:cs="Times New Roman"/>
          <w:color w:val="000000"/>
          <w:sz w:val="28"/>
          <w:szCs w:val="28"/>
          <w:lang w:eastAsia="ru-RU"/>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22805"/>
            <wp:effectExtent l="0" t="0" r="0" b="6350"/>
            <wp:docPr id="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5" cstate="print"/>
                    <a:stretch/>
                  </pic:blipFill>
                  <pic:spPr bwMode="auto">
                    <a:xfrm>
                      <a:off x="0" y="0"/>
                      <a:ext cx="2664436" cy="1504354"/>
                    </a:xfrm>
                    <a:prstGeom prst="rect">
                      <a:avLst/>
                    </a:prstGeom>
                  </pic:spPr>
                </pic:pic>
              </a:graphicData>
            </a:graphic>
          </wp:inline>
        </w:drawing>
      </w:r>
    </w:p>
    <w:p w:rsidR="004C426E" w:rsidRPr="002802D7" w:rsidRDefault="004C426E" w:rsidP="002B2EB2">
      <w:pPr>
        <w:widowControl w:val="0"/>
        <w:spacing w:after="0" w:line="240" w:lineRule="auto"/>
        <w:ind w:firstLine="709"/>
        <w:jc w:val="center"/>
        <w:rPr>
          <w:rFonts w:ascii="Times New Roman" w:eastAsia="Times New Roman" w:hAnsi="Times New Roman" w:cs="Times New Roman"/>
          <w:color w:val="000000"/>
          <w:sz w:val="28"/>
          <w:szCs w:val="28"/>
          <w:lang w:eastAsia="ru-RU"/>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lastRenderedPageBreak/>
        <w:t>Учитель.</w:t>
      </w:r>
      <w:r w:rsidRPr="002802D7">
        <w:rPr>
          <w:rFonts w:ascii="Times New Roman" w:hAnsi="Times New Roman" w:cs="Times New Roman"/>
          <w:sz w:val="28"/>
          <w:szCs w:val="28"/>
        </w:rPr>
        <w:t xml:space="preserve"> Бурятия – один из наиболее интересных регионов Восточной Сибири. Здесь можно узнать многовековую культуру, отдохнуть, подлечиться, побыть наедине с первозданной природой. В республике около 300 памятников природы и множество достопримечательностей.</w:t>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sz w:val="28"/>
          <w:szCs w:val="28"/>
        </w:rPr>
        <w:t>Самая яркая – озеро Байкал. В Сибири его называют морем. Около 9 тысяч рек несут свои воды в этот водоем. Байкал содержит большую часть запасов пресной воды, поэтому он получил название «Колодец мира».</w:t>
      </w: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color w:val="000000"/>
          <w:sz w:val="28"/>
          <w:szCs w:val="28"/>
        </w:rPr>
      </w:pPr>
      <w:r w:rsidRPr="002802D7">
        <w:rPr>
          <w:rFonts w:ascii="Times New Roman" w:hAnsi="Times New Roman" w:cs="Times New Roman"/>
          <w:sz w:val="28"/>
          <w:szCs w:val="28"/>
        </w:rPr>
        <w:t>Республика Бурятия по праву считается одним из культурных центров Восточной Сибири. Традиционно высокий уровень отличает культуру республики, представленную пятью театрами, профессиональными союзами писателей, композиторов, художников, архитекторов. Имена деятелей культуры Бурятии известны далеко за ее пределами. И я предлагаю вам познакомиться с некоторыми из них.</w:t>
      </w: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6 (кликнуть курсором мыши на значок ►/</w:t>
      </w:r>
      <w:r w:rsidRPr="002802D7">
        <w:rPr>
          <w:rFonts w:ascii="Times New Roman" w:eastAsia="TSJBM+TimesNewRomanPSMT" w:hAnsi="Times New Roman" w:cs="Times New Roman"/>
          <w:b/>
          <w:bCs/>
          <w:color w:val="000000"/>
          <w:sz w:val="28"/>
          <w:szCs w:val="28"/>
          <w:lang w:val="en-US"/>
        </w:rPr>
        <w:t>Alt</w:t>
      </w:r>
      <w:r w:rsidRPr="002802D7">
        <w:rPr>
          <w:rFonts w:ascii="Times New Roman" w:eastAsia="TSJBM+TimesNewRomanPSMT" w:hAnsi="Times New Roman" w:cs="Times New Roman"/>
          <w:b/>
          <w:bCs/>
          <w:color w:val="000000"/>
          <w:sz w:val="28"/>
          <w:szCs w:val="28"/>
        </w:rPr>
        <w:t>+</w:t>
      </w:r>
      <w:r w:rsidRPr="002802D7">
        <w:rPr>
          <w:rFonts w:ascii="Times New Roman" w:eastAsia="TSJBM+TimesNewRomanPSMT" w:hAnsi="Times New Roman" w:cs="Times New Roman"/>
          <w:b/>
          <w:bCs/>
          <w:color w:val="000000"/>
          <w:sz w:val="28"/>
          <w:szCs w:val="28"/>
          <w:lang w:val="en-US"/>
        </w:rPr>
        <w:t>W</w:t>
      </w:r>
      <w:r w:rsidRPr="002802D7">
        <w:rPr>
          <w:rFonts w:ascii="Times New Roman" w:eastAsia="TSJBM+TimesNewRomanPSMT" w:hAnsi="Times New Roman" w:cs="Times New Roman"/>
          <w:b/>
          <w:bCs/>
          <w:i/>
          <w:color w:val="000000"/>
          <w:sz w:val="28"/>
          <w:szCs w:val="28"/>
        </w:rPr>
        <w:t xml:space="preserve">, для воспроизведения видеоролика 3 мин. 1 сек.).  </w:t>
      </w: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color w:val="000000"/>
          <w:sz w:val="28"/>
          <w:szCs w:val="28"/>
        </w:rPr>
      </w:pP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r w:rsidRPr="002802D7">
        <w:rPr>
          <w:rFonts w:ascii="Times New Roman" w:eastAsia="TSJBM+TimesNewRomanPSMT" w:hAnsi="Times New Roman" w:cs="Times New Roman"/>
          <w:b/>
          <w:bCs/>
          <w:noProof/>
          <w:color w:val="000000"/>
          <w:sz w:val="28"/>
          <w:szCs w:val="28"/>
          <w:lang w:eastAsia="ru-RU"/>
        </w:rPr>
        <w:drawing>
          <wp:inline distT="0" distB="0" distL="0" distR="0">
            <wp:extent cx="2526880" cy="1428723"/>
            <wp:effectExtent l="0" t="0" r="6985" b="635"/>
            <wp:docPr id="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6" cstate="print"/>
                    <a:stretch/>
                  </pic:blipFill>
                  <pic:spPr bwMode="auto">
                    <a:xfrm>
                      <a:off x="0" y="0"/>
                      <a:ext cx="2595482" cy="1467512"/>
                    </a:xfrm>
                    <a:prstGeom prst="rect">
                      <a:avLst/>
                    </a:prstGeom>
                  </pic:spPr>
                </pic:pic>
              </a:graphicData>
            </a:graphic>
          </wp:inline>
        </w:drawing>
      </w: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Учитель.</w:t>
      </w:r>
      <w:r w:rsidRPr="002802D7">
        <w:rPr>
          <w:rFonts w:ascii="Times New Roman" w:hAnsi="Times New Roman" w:cs="Times New Roman"/>
          <w:sz w:val="28"/>
          <w:szCs w:val="28"/>
        </w:rPr>
        <w:t xml:space="preserve"> Республика Бурятия - сказочный край. Суровая зима и знойное лето характерны для нашего региона. Здесь встречаются высокие горы, вечные ледники, быстрые горные реки, жемчужные озера, бескрайние степи, заманчивая тайга. Здесь природа небывалой красоты. Самый глубокий и чистый водоем на планете - Байкал. А потому для каждого путешественника здесь найдется уголок, который станет для него самым чудесным. И в следующем ролике вы узнаете об этих местах более подробно.</w:t>
      </w: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7 (кликнуть курсором мыши на значок ►/</w:t>
      </w:r>
      <w:r w:rsidRPr="002802D7">
        <w:rPr>
          <w:rFonts w:ascii="Times New Roman" w:eastAsia="TSJBM+TimesNewRomanPSMT" w:hAnsi="Times New Roman" w:cs="Times New Roman"/>
          <w:b/>
          <w:bCs/>
          <w:color w:val="000000"/>
          <w:sz w:val="28"/>
          <w:szCs w:val="28"/>
          <w:lang w:val="en-US"/>
        </w:rPr>
        <w:t>Alt</w:t>
      </w:r>
      <w:r w:rsidRPr="002802D7">
        <w:rPr>
          <w:rFonts w:ascii="Times New Roman" w:eastAsia="TSJBM+TimesNewRomanPSMT" w:hAnsi="Times New Roman" w:cs="Times New Roman"/>
          <w:b/>
          <w:bCs/>
          <w:color w:val="000000"/>
          <w:sz w:val="28"/>
          <w:szCs w:val="28"/>
        </w:rPr>
        <w:t>+</w:t>
      </w:r>
      <w:r w:rsidRPr="002802D7">
        <w:rPr>
          <w:rFonts w:ascii="Times New Roman" w:eastAsia="TSJBM+TimesNewRomanPSMT" w:hAnsi="Times New Roman" w:cs="Times New Roman"/>
          <w:b/>
          <w:bCs/>
          <w:color w:val="000000"/>
          <w:sz w:val="28"/>
          <w:szCs w:val="28"/>
          <w:lang w:val="en-US"/>
        </w:rPr>
        <w:t>W</w:t>
      </w:r>
      <w:r w:rsidRPr="002802D7">
        <w:rPr>
          <w:rFonts w:ascii="Times New Roman" w:eastAsia="TSJBM+TimesNewRomanPSMT" w:hAnsi="Times New Roman" w:cs="Times New Roman"/>
          <w:b/>
          <w:bCs/>
          <w:i/>
          <w:color w:val="000000"/>
          <w:sz w:val="28"/>
          <w:szCs w:val="28"/>
        </w:rPr>
        <w:t xml:space="preserve">, для воспроизведения видеоролика 4 мин. 11 сек.).  </w:t>
      </w: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r w:rsidRPr="002802D7">
        <w:rPr>
          <w:rFonts w:ascii="Times New Roman" w:eastAsia="TSJBM+TimesNewRomanPSMT" w:hAnsi="Times New Roman" w:cs="Times New Roman"/>
          <w:b/>
          <w:bCs/>
          <w:noProof/>
          <w:color w:val="000000"/>
          <w:sz w:val="28"/>
          <w:szCs w:val="28"/>
          <w:lang w:eastAsia="ru-RU"/>
        </w:rPr>
        <w:lastRenderedPageBreak/>
        <w:drawing>
          <wp:inline distT="0" distB="0" distL="0" distR="0">
            <wp:extent cx="2520299" cy="1418400"/>
            <wp:effectExtent l="0" t="0" r="0" b="0"/>
            <wp:docPr id="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7" cstate="print"/>
                    <a:stretch/>
                  </pic:blipFill>
                  <pic:spPr bwMode="auto">
                    <a:xfrm>
                      <a:off x="0" y="0"/>
                      <a:ext cx="2545885" cy="1432800"/>
                    </a:xfrm>
                    <a:prstGeom prst="rect">
                      <a:avLst/>
                    </a:prstGeom>
                  </pic:spPr>
                </pic:pic>
              </a:graphicData>
            </a:graphic>
          </wp:inline>
        </w:drawing>
      </w: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Учитель.</w:t>
      </w:r>
      <w:r w:rsidRPr="002802D7">
        <w:rPr>
          <w:rFonts w:ascii="Times New Roman" w:hAnsi="Times New Roman" w:cs="Times New Roman"/>
          <w:sz w:val="28"/>
          <w:szCs w:val="28"/>
        </w:rPr>
        <w:t xml:space="preserve"> Ребята, вы учитесь в __ классе и очень скоро перед каждым из вас встанет вопрос о выборе будущей профессии и определения места учебы. Скажите, какие средне-специальные и высшие учебные заведения в республике вы знаете?</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Учитель.</w:t>
      </w:r>
      <w:r w:rsidRPr="002802D7">
        <w:rPr>
          <w:rFonts w:ascii="Times New Roman" w:hAnsi="Times New Roman" w:cs="Times New Roman"/>
          <w:sz w:val="28"/>
          <w:szCs w:val="28"/>
        </w:rPr>
        <w:t xml:space="preserve">  Отлично. А какие образовательные проекты сегодня реализуются в Бурятии для вас и ваших сверстников? В каких из них вы имели возможность принять участие? Более подробно об этом расскажет следующий видеоролик.</w:t>
      </w: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p>
    <w:p w:rsidR="004C426E" w:rsidRPr="002802D7" w:rsidRDefault="004C426E" w:rsidP="002B2EB2">
      <w:pPr>
        <w:widowControl w:val="0"/>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8 (кликнуть курсором мыши на значок ►/</w:t>
      </w:r>
      <w:r w:rsidRPr="002802D7">
        <w:rPr>
          <w:rFonts w:ascii="Times New Roman" w:eastAsia="TSJBM+TimesNewRomanPSMT" w:hAnsi="Times New Roman" w:cs="Times New Roman"/>
          <w:b/>
          <w:bCs/>
          <w:color w:val="000000"/>
          <w:sz w:val="28"/>
          <w:szCs w:val="28"/>
          <w:lang w:val="en-US"/>
        </w:rPr>
        <w:t>Alt</w:t>
      </w:r>
      <w:r w:rsidRPr="002802D7">
        <w:rPr>
          <w:rFonts w:ascii="Times New Roman" w:eastAsia="TSJBM+TimesNewRomanPSMT" w:hAnsi="Times New Roman" w:cs="Times New Roman"/>
          <w:b/>
          <w:bCs/>
          <w:color w:val="000000"/>
          <w:sz w:val="28"/>
          <w:szCs w:val="28"/>
        </w:rPr>
        <w:t>+</w:t>
      </w:r>
      <w:r w:rsidRPr="002802D7">
        <w:rPr>
          <w:rFonts w:ascii="Times New Roman" w:eastAsia="TSJBM+TimesNewRomanPSMT" w:hAnsi="Times New Roman" w:cs="Times New Roman"/>
          <w:b/>
          <w:bCs/>
          <w:color w:val="000000"/>
          <w:sz w:val="28"/>
          <w:szCs w:val="28"/>
          <w:lang w:val="en-US"/>
        </w:rPr>
        <w:t>W</w:t>
      </w:r>
      <w:r w:rsidRPr="002802D7">
        <w:rPr>
          <w:rFonts w:ascii="Times New Roman" w:eastAsia="TSJBM+TimesNewRomanPSMT" w:hAnsi="Times New Roman" w:cs="Times New Roman"/>
          <w:b/>
          <w:bCs/>
          <w:i/>
          <w:color w:val="000000"/>
          <w:sz w:val="28"/>
          <w:szCs w:val="28"/>
        </w:rPr>
        <w:t xml:space="preserve">, для воспроизведения видеоролика 2 мин. 52 сек.).  </w:t>
      </w:r>
    </w:p>
    <w:p w:rsidR="004C426E" w:rsidRPr="002802D7" w:rsidRDefault="004C426E" w:rsidP="002B2EB2">
      <w:pPr>
        <w:widowControl w:val="0"/>
        <w:spacing w:after="0" w:line="240" w:lineRule="auto"/>
        <w:ind w:firstLine="709"/>
        <w:jc w:val="both"/>
        <w:rPr>
          <w:rFonts w:ascii="Times New Roman" w:hAnsi="Times New Roman" w:cs="Times New Roman"/>
          <w:sz w:val="28"/>
          <w:szCs w:val="28"/>
        </w:rPr>
      </w:pP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r w:rsidRPr="002802D7">
        <w:rPr>
          <w:rFonts w:ascii="Times New Roman" w:eastAsia="TSJBM+TimesNewRomanPSMT" w:hAnsi="Times New Roman" w:cs="Times New Roman"/>
          <w:b/>
          <w:bCs/>
          <w:noProof/>
          <w:color w:val="000000"/>
          <w:sz w:val="28"/>
          <w:szCs w:val="28"/>
          <w:lang w:eastAsia="ru-RU"/>
        </w:rPr>
        <w:drawing>
          <wp:inline distT="0" distB="0" distL="0" distR="0">
            <wp:extent cx="2530933" cy="1432800"/>
            <wp:effectExtent l="0" t="0" r="3175" b="0"/>
            <wp:docPr id="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8" cstate="print"/>
                    <a:stretch/>
                  </pic:blipFill>
                  <pic:spPr bwMode="auto">
                    <a:xfrm>
                      <a:off x="0" y="0"/>
                      <a:ext cx="2598733" cy="1471183"/>
                    </a:xfrm>
                    <a:prstGeom prst="rect">
                      <a:avLst/>
                    </a:prstGeom>
                  </pic:spPr>
                </pic:pic>
              </a:graphicData>
            </a:graphic>
          </wp:inline>
        </w:drawing>
      </w:r>
    </w:p>
    <w:p w:rsidR="004C426E" w:rsidRPr="002802D7" w:rsidRDefault="004C426E" w:rsidP="002B2EB2">
      <w:pPr>
        <w:widowControl w:val="0"/>
        <w:spacing w:after="0" w:line="240" w:lineRule="auto"/>
        <w:ind w:firstLine="709"/>
        <w:jc w:val="center"/>
        <w:rPr>
          <w:rFonts w:ascii="Times New Roman" w:eastAsia="TSJBM+TimesNewRomanPSMT" w:hAnsi="Times New Roman" w:cs="Times New Roman"/>
          <w:b/>
          <w:bCs/>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Ребята, вы просмотрели видеоролики, в которых рассказывалось о нашей республике.</w:t>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sz w:val="28"/>
          <w:szCs w:val="28"/>
        </w:rPr>
        <w:t xml:space="preserve">Вы любите играть? </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9.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hAnsi="Times New Roman" w:cs="Times New Roman"/>
          <w:sz w:val="28"/>
          <w:szCs w:val="28"/>
        </w:rPr>
      </w:pPr>
      <w:r w:rsidRPr="002802D7">
        <w:rPr>
          <w:rFonts w:ascii="Times New Roman" w:hAnsi="Times New Roman" w:cs="Times New Roman"/>
          <w:noProof/>
          <w:sz w:val="28"/>
          <w:szCs w:val="28"/>
          <w:lang w:eastAsia="ru-RU"/>
        </w:rPr>
        <w:lastRenderedPageBreak/>
        <w:drawing>
          <wp:inline distT="0" distB="0" distL="0" distR="0">
            <wp:extent cx="2520000" cy="1422205"/>
            <wp:effectExtent l="0" t="0" r="0" b="6985"/>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9" cstate="print"/>
                    <a:stretch/>
                  </pic:blipFill>
                  <pic:spPr bwMode="auto">
                    <a:xfrm>
                      <a:off x="0" y="0"/>
                      <a:ext cx="2553129" cy="1440902"/>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b/>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Здорово! И я предлагаю вам сыграть в интерактивную игру, вопросы в которой составлены по материалам просмотренных видеороликов.</w:t>
      </w:r>
    </w:p>
    <w:p w:rsidR="004C426E" w:rsidRPr="002802D7" w:rsidRDefault="004C426E" w:rsidP="002B2EB2">
      <w:pPr>
        <w:spacing w:after="0" w:line="240" w:lineRule="auto"/>
        <w:ind w:firstLine="709"/>
        <w:jc w:val="both"/>
        <w:rPr>
          <w:rFonts w:ascii="Times New Roman" w:hAnsi="Times New Roman" w:cs="Times New Roman"/>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Cs/>
          <w:i/>
          <w:color w:val="000000"/>
          <w:sz w:val="28"/>
          <w:szCs w:val="28"/>
        </w:rPr>
      </w:pPr>
      <w:r w:rsidRPr="002802D7">
        <w:rPr>
          <w:rFonts w:ascii="Times New Roman" w:eastAsia="TSJBM+TimesNewRomanPSMT" w:hAnsi="Times New Roman" w:cs="Times New Roman"/>
          <w:bCs/>
          <w:i/>
          <w:color w:val="000000"/>
          <w:sz w:val="28"/>
          <w:szCs w:val="28"/>
        </w:rPr>
        <w:t>Интерактивная игра. Обучающиеся отвечают на вопросы, представленные на слайдах с 10 по 26.</w:t>
      </w:r>
    </w:p>
    <w:p w:rsidR="004C426E" w:rsidRPr="002802D7" w:rsidRDefault="004C426E" w:rsidP="002B2EB2">
      <w:pPr>
        <w:spacing w:after="0" w:line="240" w:lineRule="auto"/>
        <w:ind w:firstLine="709"/>
        <w:jc w:val="both"/>
        <w:rPr>
          <w:rFonts w:ascii="Times New Roman" w:eastAsia="TSJBM+TimesNewRomanPSMT" w:hAnsi="Times New Roman" w:cs="Times New Roman"/>
          <w:bCs/>
          <w:i/>
          <w:color w:val="000000"/>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10. </w:t>
      </w:r>
    </w:p>
    <w:p w:rsidR="004C426E" w:rsidRPr="002802D7" w:rsidRDefault="004C426E" w:rsidP="002B2EB2">
      <w:pPr>
        <w:spacing w:after="0" w:line="240" w:lineRule="auto"/>
        <w:ind w:firstLine="709"/>
        <w:jc w:val="both"/>
        <w:rPr>
          <w:rFonts w:ascii="Times New Roman" w:eastAsia="TSJBM+TimesNewRomanPSMT" w:hAnsi="Times New Roman" w:cs="Times New Roman"/>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Cs/>
          <w:i/>
          <w:color w:val="000000"/>
          <w:sz w:val="28"/>
          <w:szCs w:val="28"/>
        </w:rPr>
      </w:pPr>
      <w:r w:rsidRPr="002802D7">
        <w:rPr>
          <w:rFonts w:ascii="Times New Roman" w:eastAsia="TSJBM+TimesNewRomanPSMT" w:hAnsi="Times New Roman" w:cs="Times New Roman"/>
          <w:bCs/>
          <w:i/>
          <w:noProof/>
          <w:color w:val="000000"/>
          <w:sz w:val="28"/>
          <w:szCs w:val="28"/>
          <w:lang w:eastAsia="ru-RU"/>
        </w:rPr>
        <w:drawing>
          <wp:inline distT="0" distB="0" distL="0" distR="0">
            <wp:extent cx="2541600" cy="1441104"/>
            <wp:effectExtent l="0" t="0" r="0" b="6985"/>
            <wp:docPr id="1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0" cstate="print"/>
                    <a:stretch/>
                  </pic:blipFill>
                  <pic:spPr bwMode="auto">
                    <a:xfrm>
                      <a:off x="0" y="0"/>
                      <a:ext cx="2587009" cy="1466851"/>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Cs/>
          <w:i/>
          <w:color w:val="000000"/>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11.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Cs/>
          <w:i/>
          <w:noProof/>
          <w:color w:val="000000"/>
          <w:sz w:val="28"/>
          <w:szCs w:val="28"/>
          <w:lang w:eastAsia="ru-RU"/>
        </w:rPr>
        <w:drawing>
          <wp:inline distT="0" distB="0" distL="0" distR="0">
            <wp:extent cx="2541600" cy="1429517"/>
            <wp:effectExtent l="0" t="0" r="0" b="0"/>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1" cstate="print"/>
                    <a:stretch/>
                  </pic:blipFill>
                  <pic:spPr bwMode="auto">
                    <a:xfrm>
                      <a:off x="0" y="0"/>
                      <a:ext cx="2555873" cy="143754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Где образовался народ буряты?</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center"/>
        <w:rPr>
          <w:rFonts w:ascii="Times New Roman" w:eastAsia="TSJBM+TimesNewRomanPSMT" w:hAnsi="Times New Roman" w:cs="Times New Roman"/>
          <w:bCs/>
          <w:i/>
          <w:color w:val="000000"/>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11.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hAnsi="Times New Roman" w:cs="Times New Roman"/>
          <w:b/>
          <w:sz w:val="28"/>
          <w:szCs w:val="28"/>
        </w:rPr>
      </w:pPr>
      <w:r w:rsidRPr="002802D7">
        <w:rPr>
          <w:rFonts w:ascii="Times New Roman" w:hAnsi="Times New Roman" w:cs="Times New Roman"/>
          <w:noProof/>
          <w:sz w:val="28"/>
          <w:szCs w:val="28"/>
          <w:lang w:eastAsia="ru-RU"/>
        </w:rPr>
        <w:lastRenderedPageBreak/>
        <w:drawing>
          <wp:inline distT="0" distB="0" distL="0" distR="0">
            <wp:extent cx="2520000" cy="1417368"/>
            <wp:effectExtent l="0" t="0" r="0" b="0"/>
            <wp:docPr id="1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2" cstate="print"/>
                    <a:stretch/>
                  </pic:blipFill>
                  <pic:spPr bwMode="auto">
                    <a:xfrm>
                      <a:off x="0" y="0"/>
                      <a:ext cx="2537521" cy="1427223"/>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Возле Байкала.</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12.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hAnsi="Times New Roman" w:cs="Times New Roman"/>
          <w:b/>
          <w:noProof/>
          <w:sz w:val="28"/>
          <w:szCs w:val="28"/>
          <w:lang w:eastAsia="ru-RU"/>
        </w:rPr>
        <w:drawing>
          <wp:inline distT="0" distB="0" distL="0" distR="0">
            <wp:extent cx="2534400" cy="1425467"/>
            <wp:effectExtent l="0" t="0" r="0" b="381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3" cstate="print"/>
                    <a:stretch/>
                  </pic:blipFill>
                  <pic:spPr bwMode="auto">
                    <a:xfrm>
                      <a:off x="0" y="0"/>
                      <a:ext cx="2555048" cy="1437080"/>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Почему буряты почитали старые деревья?</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12.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hAnsi="Times New Roman" w:cs="Times New Roman"/>
          <w:sz w:val="28"/>
          <w:szCs w:val="28"/>
        </w:rPr>
      </w:pPr>
      <w:r w:rsidRPr="002802D7">
        <w:rPr>
          <w:rFonts w:ascii="Times New Roman" w:hAnsi="Times New Roman" w:cs="Times New Roman"/>
          <w:noProof/>
          <w:sz w:val="28"/>
          <w:szCs w:val="28"/>
          <w:lang w:eastAsia="ru-RU"/>
        </w:rPr>
        <w:drawing>
          <wp:inline distT="0" distB="0" distL="0" distR="0">
            <wp:extent cx="2520000" cy="141615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4" cstate="print"/>
                    <a:stretch/>
                  </pic:blipFill>
                  <pic:spPr bwMode="auto">
                    <a:xfrm>
                      <a:off x="0" y="0"/>
                      <a:ext cx="2534116" cy="1424092"/>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Считали, что своими корнями они соединяются с землёй, через дерево человек получает помощь.</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13.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17368"/>
            <wp:effectExtent l="0" t="0" r="0" b="0"/>
            <wp:docPr id="1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5" cstate="print"/>
                    <a:stretch/>
                  </pic:blipFill>
                  <pic:spPr bwMode="auto">
                    <a:xfrm>
                      <a:off x="0" y="0"/>
                      <a:ext cx="2528016" cy="1421877"/>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Что делают буряты чтобы задобрить духов леса?</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lastRenderedPageBreak/>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13.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hAnsi="Times New Roman" w:cs="Times New Roman"/>
          <w:sz w:val="28"/>
          <w:szCs w:val="28"/>
        </w:rPr>
      </w:pPr>
      <w:r w:rsidRPr="002802D7">
        <w:rPr>
          <w:rFonts w:ascii="Times New Roman" w:hAnsi="Times New Roman" w:cs="Times New Roman"/>
          <w:noProof/>
          <w:sz w:val="28"/>
          <w:szCs w:val="28"/>
          <w:lang w:eastAsia="ru-RU"/>
        </w:rPr>
        <w:drawing>
          <wp:inline distT="0" distB="0" distL="0" distR="0">
            <wp:extent cx="2527200" cy="1421416"/>
            <wp:effectExtent l="0" t="0" r="6985" b="7620"/>
            <wp:docPr id="1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6" cstate="print"/>
                    <a:stretch/>
                  </pic:blipFill>
                  <pic:spPr bwMode="auto">
                    <a:xfrm>
                      <a:off x="0" y="0"/>
                      <a:ext cx="2546600" cy="1432328"/>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Повязывают лоскуты красной, белой, парчи или шёлка на деревья в священных местах.</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14.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7200" cy="1421417"/>
            <wp:effectExtent l="0" t="0" r="6985" b="7620"/>
            <wp:docPr id="1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7" cstate="print"/>
                    <a:stretch/>
                  </pic:blipFill>
                  <pic:spPr bwMode="auto">
                    <a:xfrm>
                      <a:off x="0" y="0"/>
                      <a:ext cx="2537046" cy="142695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Что по форме напоминают </w:t>
      </w:r>
      <w:proofErr w:type="spellStart"/>
      <w:r w:rsidRPr="002802D7">
        <w:rPr>
          <w:rFonts w:ascii="Times New Roman" w:hAnsi="Times New Roman" w:cs="Times New Roman"/>
          <w:sz w:val="28"/>
          <w:szCs w:val="28"/>
        </w:rPr>
        <w:t>буузы</w:t>
      </w:r>
      <w:proofErr w:type="spellEnd"/>
      <w:r w:rsidRPr="002802D7">
        <w:rPr>
          <w:rFonts w:ascii="Times New Roman" w:hAnsi="Times New Roman" w:cs="Times New Roman"/>
          <w:sz w:val="28"/>
          <w:szCs w:val="28"/>
        </w:rPr>
        <w:t>?</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14.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17368"/>
            <wp:effectExtent l="0" t="0" r="0" b="0"/>
            <wp:docPr id="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8" cstate="print"/>
                    <a:stretch/>
                  </pic:blipFill>
                  <pic:spPr bwMode="auto">
                    <a:xfrm>
                      <a:off x="0" y="0"/>
                      <a:ext cx="2529062" cy="142246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Юрту, традиционное жилище бурят.</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15.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hAnsi="Times New Roman" w:cs="Times New Roman"/>
          <w:b/>
          <w:noProof/>
          <w:sz w:val="28"/>
          <w:szCs w:val="28"/>
          <w:lang w:eastAsia="ru-RU"/>
        </w:rPr>
        <w:lastRenderedPageBreak/>
        <w:drawing>
          <wp:inline distT="0" distB="0" distL="0" distR="0">
            <wp:extent cx="2512800" cy="1413318"/>
            <wp:effectExtent l="0" t="0" r="1905"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29" cstate="print"/>
                    <a:stretch/>
                  </pic:blipFill>
                  <pic:spPr bwMode="auto">
                    <a:xfrm>
                      <a:off x="0" y="0"/>
                      <a:ext cx="2532545" cy="1424423"/>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Какие религии исповедуют буряты?</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15.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41600" cy="1429516"/>
            <wp:effectExtent l="0" t="0" r="0" b="0"/>
            <wp:docPr id="2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0" cstate="print"/>
                    <a:stretch/>
                  </pic:blipFill>
                  <pic:spPr bwMode="auto">
                    <a:xfrm>
                      <a:off x="0" y="0"/>
                      <a:ext cx="2554041" cy="1436513"/>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Буддизм, православие, шаманизм.</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16.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1585" cy="1418258"/>
            <wp:effectExtent l="0" t="0" r="0" b="0"/>
            <wp:docPr id="2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1" cstate="print"/>
                    <a:stretch/>
                  </pic:blipFill>
                  <pic:spPr bwMode="auto">
                    <a:xfrm>
                      <a:off x="0" y="0"/>
                      <a:ext cx="2557394" cy="1438399"/>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У какого моста встречает жителей Бурятии статуя «Мать Бурятия»?</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16.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1836" cy="1418400"/>
            <wp:effectExtent l="0" t="0" r="0" b="0"/>
            <wp:docPr id="2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2" cstate="print"/>
                    <a:stretch/>
                  </pic:blipFill>
                  <pic:spPr bwMode="auto">
                    <a:xfrm>
                      <a:off x="0" y="0"/>
                      <a:ext cx="2537526" cy="142722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proofErr w:type="spellStart"/>
      <w:r w:rsidRPr="002802D7">
        <w:rPr>
          <w:rFonts w:ascii="Times New Roman" w:hAnsi="Times New Roman" w:cs="Times New Roman"/>
          <w:b/>
          <w:sz w:val="28"/>
          <w:szCs w:val="28"/>
        </w:rPr>
        <w:t>Селенгинского</w:t>
      </w:r>
      <w:proofErr w:type="spellEnd"/>
      <w:r w:rsidRPr="002802D7">
        <w:rPr>
          <w:rFonts w:ascii="Times New Roman" w:hAnsi="Times New Roman" w:cs="Times New Roman"/>
          <w:b/>
          <w:sz w:val="28"/>
          <w:szCs w:val="28"/>
        </w:rPr>
        <w:t xml:space="preserve"> моста.</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17.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1585" cy="1418259"/>
            <wp:effectExtent l="0" t="0" r="0" b="0"/>
            <wp:docPr id="2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3" cstate="print"/>
                    <a:stretch/>
                  </pic:blipFill>
                  <pic:spPr bwMode="auto">
                    <a:xfrm>
                      <a:off x="0" y="0"/>
                      <a:ext cx="2535143" cy="142588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Как называется один из крупнейших музеев России в Бурятии под открытым небом? </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17.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7200" cy="1421417"/>
            <wp:effectExtent l="0" t="0" r="6985" b="7620"/>
            <wp:docPr id="2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4" cstate="print"/>
                    <a:stretch/>
                  </pic:blipFill>
                  <pic:spPr bwMode="auto">
                    <a:xfrm>
                      <a:off x="0" y="0"/>
                      <a:ext cx="2545290" cy="1431592"/>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Этнографический музей.</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18.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hAnsi="Times New Roman" w:cs="Times New Roman"/>
          <w:b/>
          <w:noProof/>
          <w:sz w:val="28"/>
          <w:szCs w:val="28"/>
          <w:lang w:eastAsia="ru-RU"/>
        </w:rPr>
        <w:drawing>
          <wp:inline distT="0" distB="0" distL="0" distR="0">
            <wp:extent cx="2505065" cy="1408967"/>
            <wp:effectExtent l="0" t="0" r="0" b="1270"/>
            <wp:docPr id="2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5" cstate="print"/>
                    <a:stretch/>
                  </pic:blipFill>
                  <pic:spPr bwMode="auto">
                    <a:xfrm>
                      <a:off x="0" y="0"/>
                      <a:ext cx="2515701" cy="1414949"/>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Когда был открыт Бурятский национальный театр имени </w:t>
      </w:r>
      <w:proofErr w:type="spellStart"/>
      <w:r w:rsidRPr="002802D7">
        <w:rPr>
          <w:rFonts w:ascii="Times New Roman" w:hAnsi="Times New Roman" w:cs="Times New Roman"/>
          <w:sz w:val="28"/>
          <w:szCs w:val="28"/>
        </w:rPr>
        <w:t>Хоца</w:t>
      </w:r>
      <w:proofErr w:type="spellEnd"/>
      <w:r w:rsidRPr="002802D7">
        <w:rPr>
          <w:rFonts w:ascii="Times New Roman" w:hAnsi="Times New Roman" w:cs="Times New Roman"/>
          <w:sz w:val="28"/>
          <w:szCs w:val="28"/>
        </w:rPr>
        <w:t xml:space="preserve"> </w:t>
      </w:r>
      <w:proofErr w:type="spellStart"/>
      <w:r w:rsidRPr="002802D7">
        <w:rPr>
          <w:rFonts w:ascii="Times New Roman" w:hAnsi="Times New Roman" w:cs="Times New Roman"/>
          <w:sz w:val="28"/>
          <w:szCs w:val="28"/>
        </w:rPr>
        <w:t>Намсараева</w:t>
      </w:r>
      <w:proofErr w:type="spellEnd"/>
      <w:r w:rsidRPr="002802D7">
        <w:rPr>
          <w:rFonts w:ascii="Times New Roman" w:hAnsi="Times New Roman" w:cs="Times New Roman"/>
          <w:sz w:val="28"/>
          <w:szCs w:val="28"/>
        </w:rPr>
        <w:t>?</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18.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lastRenderedPageBreak/>
        <w:drawing>
          <wp:inline distT="0" distB="0" distL="0" distR="0">
            <wp:extent cx="2512265" cy="1413017"/>
            <wp:effectExtent l="0" t="0" r="2540" b="0"/>
            <wp:docPr id="2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 cstate="print"/>
                    <a:stretch/>
                  </pic:blipFill>
                  <pic:spPr bwMode="auto">
                    <a:xfrm>
                      <a:off x="0" y="0"/>
                      <a:ext cx="2542346" cy="1429936"/>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7 июля 1932 года.</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19.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hAnsi="Times New Roman" w:cs="Times New Roman"/>
          <w:b/>
          <w:noProof/>
          <w:sz w:val="28"/>
          <w:szCs w:val="28"/>
          <w:lang w:eastAsia="ru-RU"/>
        </w:rPr>
        <w:drawing>
          <wp:inline distT="0" distB="0" distL="0" distR="0">
            <wp:extent cx="2534400" cy="1426378"/>
            <wp:effectExtent l="0" t="0" r="0" b="2540"/>
            <wp:docPr id="28"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 cstate="print"/>
                    <a:stretch/>
                  </pic:blipFill>
                  <pic:spPr bwMode="auto">
                    <a:xfrm>
                      <a:off x="0" y="0"/>
                      <a:ext cx="2566559" cy="1444477"/>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Где школьники проводят большее количество времени с пользой?</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19.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7200" cy="1421417"/>
            <wp:effectExtent l="0" t="0" r="6985" b="7620"/>
            <wp:docPr id="2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8" cstate="print"/>
                    <a:stretch/>
                  </pic:blipFill>
                  <pic:spPr bwMode="auto">
                    <a:xfrm>
                      <a:off x="0" y="0"/>
                      <a:ext cx="2554486" cy="1436764"/>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В школе.</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20.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17367"/>
            <wp:effectExtent l="0" t="0" r="0" b="0"/>
            <wp:docPr id="3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9" cstate="print"/>
                    <a:stretch/>
                  </pic:blipFill>
                  <pic:spPr bwMode="auto">
                    <a:xfrm>
                      <a:off x="0" y="0"/>
                      <a:ext cx="2533637" cy="1425037"/>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lastRenderedPageBreak/>
        <w:t xml:space="preserve">Учитель. </w:t>
      </w:r>
      <w:r w:rsidRPr="002802D7">
        <w:rPr>
          <w:rFonts w:ascii="Times New Roman" w:hAnsi="Times New Roman" w:cs="Times New Roman"/>
          <w:sz w:val="28"/>
          <w:szCs w:val="28"/>
        </w:rPr>
        <w:t>Как называется первый круглогодичный центр туризма и патриотического воспитания?</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20.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41600" cy="1429516"/>
            <wp:effectExtent l="0" t="0" r="0" b="0"/>
            <wp:docPr id="3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 cstate="print"/>
                    <a:stretch/>
                  </pic:blipFill>
                  <pic:spPr bwMode="auto">
                    <a:xfrm>
                      <a:off x="0" y="0"/>
                      <a:ext cx="2556949" cy="1438149"/>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Авангард.</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21.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19670" cy="1417183"/>
            <wp:effectExtent l="0" t="0" r="0" b="0"/>
            <wp:docPr id="32"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1" cstate="print"/>
                    <a:stretch/>
                  </pic:blipFill>
                  <pic:spPr bwMode="auto">
                    <a:xfrm>
                      <a:off x="0" y="0"/>
                      <a:ext cx="2572705" cy="1447012"/>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В каком городе Республики Бурятия создан первый IT куб?</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21.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17368"/>
            <wp:effectExtent l="0" t="0" r="0" b="0"/>
            <wp:docPr id="33"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 cstate="print"/>
                    <a:stretch/>
                  </pic:blipFill>
                  <pic:spPr bwMode="auto">
                    <a:xfrm>
                      <a:off x="0" y="0"/>
                      <a:ext cx="2536065" cy="1426403"/>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г. Гусиноозерск.</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22.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lastRenderedPageBreak/>
        <w:drawing>
          <wp:inline distT="0" distB="0" distL="0" distR="0">
            <wp:extent cx="2520000" cy="1417368"/>
            <wp:effectExtent l="0" t="0" r="0" b="0"/>
            <wp:docPr id="3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3" cstate="print"/>
                    <a:stretch/>
                  </pic:blipFill>
                  <pic:spPr bwMode="auto">
                    <a:xfrm>
                      <a:off x="0" y="0"/>
                      <a:ext cx="2539415" cy="1428288"/>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Какие вы знаете современные программы реализуются для школьников?</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22.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19680" cy="1417188"/>
            <wp:effectExtent l="0" t="0" r="0" b="0"/>
            <wp:docPr id="3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 cstate="print"/>
                    <a:stretch/>
                  </pic:blipFill>
                  <pic:spPr bwMode="auto">
                    <a:xfrm>
                      <a:off x="0" y="0"/>
                      <a:ext cx="2549694" cy="1434070"/>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«Точка роста», «Успех каждого ребёнка», «</w:t>
      </w:r>
      <w:proofErr w:type="spellStart"/>
      <w:r w:rsidRPr="002802D7">
        <w:rPr>
          <w:rFonts w:ascii="Times New Roman" w:hAnsi="Times New Roman" w:cs="Times New Roman"/>
          <w:b/>
          <w:sz w:val="28"/>
          <w:szCs w:val="28"/>
        </w:rPr>
        <w:t>Кванториум</w:t>
      </w:r>
      <w:proofErr w:type="spellEnd"/>
      <w:r w:rsidRPr="002802D7">
        <w:rPr>
          <w:rFonts w:ascii="Times New Roman" w:hAnsi="Times New Roman" w:cs="Times New Roman"/>
          <w:b/>
          <w:sz w:val="28"/>
          <w:szCs w:val="28"/>
        </w:rPr>
        <w:t>», «Цифровая образовательная среда».</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23.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34080" cy="1425288"/>
            <wp:effectExtent l="0" t="0" r="0" b="3810"/>
            <wp:docPr id="36"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5" cstate="print"/>
                    <a:stretch/>
                  </pic:blipFill>
                  <pic:spPr bwMode="auto">
                    <a:xfrm>
                      <a:off x="0" y="0"/>
                      <a:ext cx="2553591" cy="1436262"/>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Почему озеро Байкал называют «Колодцем мира»?</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23.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lastRenderedPageBreak/>
        <w:drawing>
          <wp:inline distT="0" distB="0" distL="0" distR="0">
            <wp:extent cx="2520000" cy="1417368"/>
            <wp:effectExtent l="0" t="0" r="0" b="0"/>
            <wp:docPr id="37"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6" cstate="print"/>
                    <a:stretch/>
                  </pic:blipFill>
                  <pic:spPr bwMode="auto">
                    <a:xfrm>
                      <a:off x="0" y="0"/>
                      <a:ext cx="2529567" cy="1422749"/>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Самый большой запас пресной воды.</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24.</w:t>
      </w:r>
    </w:p>
    <w:p w:rsidR="004C426E" w:rsidRPr="002802D7" w:rsidRDefault="004C426E" w:rsidP="002B2EB2">
      <w:pPr>
        <w:spacing w:after="0" w:line="240" w:lineRule="auto"/>
        <w:ind w:firstLine="709"/>
        <w:jc w:val="center"/>
        <w:rPr>
          <w:rFonts w:ascii="Times New Roman" w:hAnsi="Times New Roman" w:cs="Times New Roman"/>
          <w:b/>
          <w:sz w:val="28"/>
          <w:szCs w:val="28"/>
        </w:rPr>
      </w:pPr>
      <w:r w:rsidRPr="002802D7">
        <w:rPr>
          <w:rFonts w:ascii="Times New Roman" w:hAnsi="Times New Roman" w:cs="Times New Roman"/>
          <w:b/>
          <w:noProof/>
          <w:sz w:val="28"/>
          <w:szCs w:val="28"/>
          <w:lang w:eastAsia="ru-RU"/>
        </w:rPr>
        <w:drawing>
          <wp:inline distT="0" distB="0" distL="0" distR="0">
            <wp:extent cx="2519680" cy="1417188"/>
            <wp:effectExtent l="0" t="0" r="0" b="0"/>
            <wp:docPr id="38"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7" cstate="print"/>
                    <a:stretch/>
                  </pic:blipFill>
                  <pic:spPr bwMode="auto">
                    <a:xfrm>
                      <a:off x="0" y="0"/>
                      <a:ext cx="2527191" cy="1421412"/>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Какая из балерин удостоилась звания «Белый лебедь Бурятского балета»?</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24.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6880" cy="1421237"/>
            <wp:effectExtent l="0" t="0" r="6985" b="7620"/>
            <wp:docPr id="3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8" cstate="print"/>
                    <a:stretch/>
                  </pic:blipFill>
                  <pic:spPr bwMode="auto">
                    <a:xfrm>
                      <a:off x="0" y="0"/>
                      <a:ext cx="2539748" cy="1428475"/>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 xml:space="preserve">Лариса </w:t>
      </w:r>
      <w:proofErr w:type="spellStart"/>
      <w:r w:rsidRPr="002802D7">
        <w:rPr>
          <w:rFonts w:ascii="Times New Roman" w:hAnsi="Times New Roman" w:cs="Times New Roman"/>
          <w:b/>
          <w:sz w:val="28"/>
          <w:szCs w:val="28"/>
        </w:rPr>
        <w:t>Сахьянова</w:t>
      </w:r>
      <w:proofErr w:type="spellEnd"/>
      <w:r w:rsidRPr="002802D7">
        <w:rPr>
          <w:rFonts w:ascii="Times New Roman" w:hAnsi="Times New Roman" w:cs="Times New Roman"/>
          <w:b/>
          <w:sz w:val="28"/>
          <w:szCs w:val="28"/>
        </w:rPr>
        <w:t>.</w:t>
      </w: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25.</w:t>
      </w:r>
    </w:p>
    <w:p w:rsidR="004C426E" w:rsidRPr="002802D7" w:rsidRDefault="004C426E" w:rsidP="002B2EB2">
      <w:pPr>
        <w:spacing w:after="0" w:line="240" w:lineRule="auto"/>
        <w:ind w:firstLine="709"/>
        <w:jc w:val="center"/>
        <w:rPr>
          <w:rFonts w:ascii="Times New Roman" w:hAnsi="Times New Roman" w:cs="Times New Roman"/>
          <w:b/>
          <w:sz w:val="28"/>
          <w:szCs w:val="28"/>
        </w:rPr>
      </w:pPr>
      <w:r w:rsidRPr="002802D7">
        <w:rPr>
          <w:rFonts w:ascii="Times New Roman" w:hAnsi="Times New Roman" w:cs="Times New Roman"/>
          <w:b/>
          <w:noProof/>
          <w:sz w:val="28"/>
          <w:szCs w:val="28"/>
          <w:lang w:eastAsia="ru-RU"/>
        </w:rPr>
        <w:drawing>
          <wp:inline distT="0" distB="0" distL="0" distR="0">
            <wp:extent cx="2534285" cy="1425402"/>
            <wp:effectExtent l="0" t="0" r="0" b="3810"/>
            <wp:docPr id="4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9" cstate="print"/>
                    <a:stretch/>
                  </pic:blipFill>
                  <pic:spPr bwMode="auto">
                    <a:xfrm>
                      <a:off x="0" y="0"/>
                      <a:ext cx="2567161" cy="1443893"/>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Как называется горная гряда, у подножья которой расположился Бурятский государственный биосферный заповедник? </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lastRenderedPageBreak/>
        <w:t xml:space="preserve">Демонстрация презентационного материала «В Бурятии жить здорово!» Слайд 25. </w:t>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12685" cy="1413253"/>
            <wp:effectExtent l="0" t="0" r="2540" b="0"/>
            <wp:docPr id="41"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0" cstate="print"/>
                    <a:stretch/>
                  </pic:blipFill>
                  <pic:spPr bwMode="auto">
                    <a:xfrm>
                      <a:off x="0" y="0"/>
                      <a:ext cx="2523324" cy="1419237"/>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proofErr w:type="spellStart"/>
      <w:r w:rsidRPr="002802D7">
        <w:rPr>
          <w:rFonts w:ascii="Times New Roman" w:hAnsi="Times New Roman" w:cs="Times New Roman"/>
          <w:b/>
          <w:sz w:val="28"/>
          <w:szCs w:val="28"/>
        </w:rPr>
        <w:t>Хамар</w:t>
      </w:r>
      <w:proofErr w:type="spellEnd"/>
      <w:r w:rsidRPr="002802D7">
        <w:rPr>
          <w:rFonts w:ascii="Times New Roman" w:hAnsi="Times New Roman" w:cs="Times New Roman"/>
          <w:b/>
          <w:sz w:val="28"/>
          <w:szCs w:val="28"/>
        </w:rPr>
        <w:t xml:space="preserve"> </w:t>
      </w:r>
      <w:proofErr w:type="spellStart"/>
      <w:r w:rsidRPr="002802D7">
        <w:rPr>
          <w:rFonts w:ascii="Times New Roman" w:hAnsi="Times New Roman" w:cs="Times New Roman"/>
          <w:b/>
          <w:sz w:val="28"/>
          <w:szCs w:val="28"/>
        </w:rPr>
        <w:t>Дабан</w:t>
      </w:r>
      <w:proofErr w:type="spellEnd"/>
      <w:r w:rsidRPr="002802D7">
        <w:rPr>
          <w:rFonts w:ascii="Times New Roman" w:hAnsi="Times New Roman" w:cs="Times New Roman"/>
          <w:b/>
          <w:sz w:val="28"/>
          <w:szCs w:val="28"/>
        </w:rPr>
        <w:t>.</w:t>
      </w: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26.</w:t>
      </w:r>
    </w:p>
    <w:p w:rsidR="004C426E" w:rsidRPr="002802D7" w:rsidRDefault="004C426E" w:rsidP="002B2EB2">
      <w:pPr>
        <w:spacing w:after="0" w:line="240" w:lineRule="auto"/>
        <w:ind w:firstLine="709"/>
        <w:jc w:val="center"/>
        <w:rPr>
          <w:rFonts w:ascii="Times New Roman" w:hAnsi="Times New Roman" w:cs="Times New Roman"/>
          <w:b/>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34400" cy="1425466"/>
            <wp:effectExtent l="0" t="0" r="0" b="3810"/>
            <wp:docPr id="42"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1" cstate="print"/>
                    <a:stretch/>
                  </pic:blipFill>
                  <pic:spPr bwMode="auto">
                    <a:xfrm>
                      <a:off x="0" y="0"/>
                      <a:ext cx="2545697" cy="1431820"/>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В каком году основан курорт Аршан?</w:t>
      </w:r>
    </w:p>
    <w:p w:rsidR="004C426E" w:rsidRPr="002802D7" w:rsidRDefault="004C426E" w:rsidP="002B2EB2">
      <w:pPr>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 xml:space="preserve">Демонстрация презентационного материала «В Бурятии жить здорово!» Слайд 26. </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noProof/>
          <w:color w:val="000000"/>
          <w:sz w:val="28"/>
          <w:szCs w:val="28"/>
          <w:lang w:eastAsia="ru-RU"/>
        </w:rPr>
        <w:drawing>
          <wp:inline distT="0" distB="0" distL="0" distR="0">
            <wp:extent cx="2520000" cy="1417368"/>
            <wp:effectExtent l="0" t="0" r="0" b="0"/>
            <wp:docPr id="4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2" cstate="print"/>
                    <a:stretch/>
                  </pic:blipFill>
                  <pic:spPr bwMode="auto">
                    <a:xfrm>
                      <a:off x="0" y="0"/>
                      <a:ext cx="2534072" cy="1425283"/>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b/>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Правильный ответ: </w:t>
      </w:r>
      <w:r w:rsidRPr="002802D7">
        <w:rPr>
          <w:rFonts w:ascii="Times New Roman" w:hAnsi="Times New Roman" w:cs="Times New Roman"/>
          <w:b/>
          <w:sz w:val="28"/>
          <w:szCs w:val="28"/>
        </w:rPr>
        <w:t>1920 году.</w:t>
      </w:r>
    </w:p>
    <w:p w:rsidR="004C426E" w:rsidRPr="002802D7" w:rsidRDefault="004C426E" w:rsidP="002B2EB2">
      <w:pPr>
        <w:spacing w:after="0" w:line="240" w:lineRule="auto"/>
        <w:ind w:firstLine="709"/>
        <w:jc w:val="both"/>
        <w:rPr>
          <w:rFonts w:ascii="Times New Roman" w:eastAsia="TSJBM+TimesNewRomanPSMT" w:hAnsi="Times New Roman" w:cs="Times New Roman"/>
          <w:bCs/>
          <w:i/>
          <w:color w:val="000000"/>
          <w:sz w:val="28"/>
          <w:szCs w:val="28"/>
        </w:rPr>
      </w:pPr>
      <w:r w:rsidRPr="002802D7">
        <w:rPr>
          <w:rFonts w:ascii="Times New Roman" w:eastAsia="TSJBM+TimesNewRomanPSMT" w:hAnsi="Times New Roman" w:cs="Times New Roman"/>
          <w:bCs/>
          <w:i/>
          <w:color w:val="000000"/>
          <w:sz w:val="28"/>
          <w:szCs w:val="28"/>
        </w:rPr>
        <w:t xml:space="preserve">Практическое задание. </w:t>
      </w:r>
    </w:p>
    <w:p w:rsidR="004C426E" w:rsidRPr="002802D7" w:rsidRDefault="004C426E" w:rsidP="002B2EB2">
      <w:pPr>
        <w:spacing w:after="0" w:line="240" w:lineRule="auto"/>
        <w:ind w:firstLine="709"/>
        <w:jc w:val="both"/>
        <w:rPr>
          <w:rFonts w:ascii="Times New Roman" w:eastAsia="TSJBM+TimesNewRomanPSMT" w:hAnsi="Times New Roman" w:cs="Times New Roman"/>
          <w:bCs/>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Предлагаю вам выполнить задание на рабочем листе. </w:t>
      </w:r>
    </w:p>
    <w:p w:rsidR="004C426E" w:rsidRPr="002802D7" w:rsidRDefault="004C426E" w:rsidP="002B2EB2">
      <w:pPr>
        <w:spacing w:after="0" w:line="240" w:lineRule="auto"/>
        <w:ind w:firstLine="709"/>
        <w:jc w:val="center"/>
        <w:rPr>
          <w:rFonts w:ascii="Times New Roman" w:hAnsi="Times New Roman" w:cs="Times New Roman"/>
          <w:sz w:val="28"/>
          <w:szCs w:val="28"/>
        </w:rPr>
      </w:pPr>
      <w:r w:rsidRPr="002802D7">
        <w:rPr>
          <w:rFonts w:ascii="Times New Roman" w:hAnsi="Times New Roman" w:cs="Times New Roman"/>
          <w:noProof/>
          <w:sz w:val="28"/>
          <w:szCs w:val="28"/>
          <w:lang w:eastAsia="ru-RU"/>
        </w:rPr>
        <w:lastRenderedPageBreak/>
        <w:drawing>
          <wp:inline distT="0" distB="0" distL="0" distR="0">
            <wp:extent cx="1778425" cy="2208362"/>
            <wp:effectExtent l="0" t="0" r="0" b="1905"/>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3" cstate="print"/>
                    <a:stretch/>
                  </pic:blipFill>
                  <pic:spPr bwMode="auto">
                    <a:xfrm>
                      <a:off x="0" y="0"/>
                      <a:ext cx="1814388" cy="2253019"/>
                    </a:xfrm>
                    <a:prstGeom prst="rect">
                      <a:avLst/>
                    </a:prstGeom>
                  </pic:spPr>
                </pic:pic>
              </a:graphicData>
            </a:graphic>
          </wp:inline>
        </w:drawing>
      </w:r>
    </w:p>
    <w:p w:rsidR="004C426E" w:rsidRPr="002802D7" w:rsidRDefault="004C426E" w:rsidP="002B2EB2">
      <w:pPr>
        <w:spacing w:after="0" w:line="240" w:lineRule="auto"/>
        <w:ind w:firstLine="709"/>
        <w:jc w:val="both"/>
        <w:rPr>
          <w:rFonts w:ascii="Times New Roman" w:hAnsi="Times New Roman" w:cs="Times New Roman"/>
          <w:i/>
          <w:sz w:val="28"/>
          <w:szCs w:val="28"/>
        </w:rPr>
      </w:pPr>
      <w:r w:rsidRPr="002802D7">
        <w:rPr>
          <w:rFonts w:ascii="Times New Roman" w:hAnsi="Times New Roman" w:cs="Times New Roman"/>
          <w:i/>
          <w:sz w:val="28"/>
          <w:szCs w:val="28"/>
        </w:rPr>
        <w:t>Обучающиеся выполняют задание. Проверка задания.</w:t>
      </w:r>
    </w:p>
    <w:p w:rsidR="004C426E" w:rsidRPr="002802D7" w:rsidRDefault="004C426E" w:rsidP="002B2EB2">
      <w:pPr>
        <w:spacing w:after="0" w:line="240" w:lineRule="auto"/>
        <w:ind w:firstLine="709"/>
        <w:jc w:val="both"/>
        <w:rPr>
          <w:rFonts w:ascii="Times New Roman" w:hAnsi="Times New Roman" w:cs="Times New Roman"/>
          <w:i/>
          <w:sz w:val="28"/>
          <w:szCs w:val="28"/>
        </w:rPr>
      </w:pPr>
    </w:p>
    <w:p w:rsidR="004C426E" w:rsidRPr="002802D7" w:rsidRDefault="004C426E" w:rsidP="002B2EB2">
      <w:pPr>
        <w:widowControl w:val="0"/>
        <w:spacing w:after="0" w:line="240" w:lineRule="auto"/>
        <w:ind w:firstLine="709"/>
        <w:rPr>
          <w:rFonts w:ascii="Times New Roman" w:eastAsia="TSJBM+TimesNewRomanPSMT" w:hAnsi="Times New Roman" w:cs="Times New Roman"/>
          <w:b/>
          <w:bCs/>
          <w:color w:val="000000"/>
          <w:sz w:val="28"/>
          <w:szCs w:val="28"/>
        </w:rPr>
      </w:pPr>
      <w:r w:rsidRPr="002802D7">
        <w:rPr>
          <w:rFonts w:ascii="Times New Roman" w:eastAsia="TSJBM+TimesNewRomanPSMT" w:hAnsi="Times New Roman" w:cs="Times New Roman"/>
          <w:b/>
          <w:bCs/>
          <w:color w:val="000000"/>
          <w:sz w:val="28"/>
          <w:szCs w:val="28"/>
        </w:rPr>
        <w:t>Ч</w:t>
      </w:r>
      <w:r w:rsidRPr="002802D7">
        <w:rPr>
          <w:rFonts w:ascii="Times New Roman" w:eastAsia="TSJBM+TimesNewRomanPSMT" w:hAnsi="Times New Roman" w:cs="Times New Roman"/>
          <w:b/>
          <w:bCs/>
          <w:color w:val="000000"/>
          <w:spacing w:val="1"/>
          <w:sz w:val="28"/>
          <w:szCs w:val="28"/>
        </w:rPr>
        <w:t>а</w:t>
      </w:r>
      <w:r w:rsidRPr="002802D7">
        <w:rPr>
          <w:rFonts w:ascii="Times New Roman" w:eastAsia="TSJBM+TimesNewRomanPSMT" w:hAnsi="Times New Roman" w:cs="Times New Roman"/>
          <w:b/>
          <w:bCs/>
          <w:color w:val="000000"/>
          <w:sz w:val="28"/>
          <w:szCs w:val="28"/>
        </w:rPr>
        <w:t>сть</w:t>
      </w:r>
      <w:r w:rsidRPr="002802D7">
        <w:rPr>
          <w:rFonts w:ascii="Times New Roman" w:eastAsia="TSJBM+TimesNewRomanPSMT" w:hAnsi="Times New Roman" w:cs="Times New Roman"/>
          <w:b/>
          <w:bCs/>
          <w:color w:val="000000"/>
          <w:spacing w:val="-1"/>
          <w:sz w:val="28"/>
          <w:szCs w:val="28"/>
        </w:rPr>
        <w:t xml:space="preserve"> </w:t>
      </w:r>
      <w:r w:rsidRPr="002802D7">
        <w:rPr>
          <w:rFonts w:ascii="Times New Roman" w:eastAsia="TSJBM+TimesNewRomanPSMT" w:hAnsi="Times New Roman" w:cs="Times New Roman"/>
          <w:b/>
          <w:bCs/>
          <w:color w:val="000000"/>
          <w:sz w:val="28"/>
          <w:szCs w:val="28"/>
        </w:rPr>
        <w:t>3. Заключительная</w:t>
      </w:r>
    </w:p>
    <w:p w:rsidR="004C426E" w:rsidRPr="002802D7" w:rsidRDefault="004C426E" w:rsidP="002B2EB2">
      <w:pPr>
        <w:spacing w:after="0" w:line="240" w:lineRule="auto"/>
        <w:ind w:firstLine="709"/>
        <w:jc w:val="both"/>
        <w:rPr>
          <w:rFonts w:ascii="Times New Roman" w:hAnsi="Times New Roman" w:cs="Times New Roman"/>
          <w:i/>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27.</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spacing w:after="0" w:line="240" w:lineRule="auto"/>
        <w:ind w:firstLine="709"/>
        <w:jc w:val="center"/>
        <w:rPr>
          <w:rFonts w:ascii="Times New Roman" w:hAnsi="Times New Roman" w:cs="Times New Roman"/>
          <w:b/>
          <w:sz w:val="28"/>
          <w:szCs w:val="28"/>
        </w:rPr>
      </w:pPr>
      <w:r w:rsidRPr="002802D7">
        <w:rPr>
          <w:rFonts w:ascii="Times New Roman" w:hAnsi="Times New Roman" w:cs="Times New Roman"/>
          <w:b/>
          <w:noProof/>
          <w:sz w:val="28"/>
          <w:szCs w:val="28"/>
          <w:lang w:eastAsia="ru-RU"/>
        </w:rPr>
        <w:drawing>
          <wp:inline distT="0" distB="0" distL="0" distR="0">
            <wp:extent cx="2514328" cy="1418400"/>
            <wp:effectExtent l="0" t="0" r="635" b="0"/>
            <wp:docPr id="4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4" cstate="print"/>
                    <a:stretch/>
                  </pic:blipFill>
                  <pic:spPr bwMode="auto">
                    <a:xfrm>
                      <a:off x="0" y="0"/>
                      <a:ext cx="2551835" cy="1439559"/>
                    </a:xfrm>
                    <a:prstGeom prst="rect">
                      <a:avLst/>
                    </a:prstGeom>
                  </pic:spPr>
                </pic:pic>
              </a:graphicData>
            </a:graphic>
          </wp:inline>
        </w:drawing>
      </w:r>
    </w:p>
    <w:p w:rsidR="004C426E" w:rsidRPr="002802D7" w:rsidRDefault="004C426E" w:rsidP="002B2EB2">
      <w:pPr>
        <w:spacing w:after="0" w:line="240" w:lineRule="auto"/>
        <w:ind w:firstLine="709"/>
        <w:jc w:val="center"/>
        <w:rPr>
          <w:rFonts w:ascii="Times New Roman" w:hAnsi="Times New Roman" w:cs="Times New Roman"/>
          <w:b/>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Ребята, подводя итог нашего занятия я предлагаю вам ответить на вопрос: так почему в Бурятии жить здорово?</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color w:val="000000"/>
          <w:sz w:val="28"/>
          <w:szCs w:val="28"/>
        </w:rPr>
        <w:t>Ответы обучающихся.</w:t>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i/>
          <w:color w:val="000000"/>
          <w:sz w:val="28"/>
          <w:szCs w:val="28"/>
        </w:rPr>
      </w:pP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r w:rsidRPr="002802D7">
        <w:rPr>
          <w:rFonts w:ascii="Times New Roman" w:eastAsia="TSJBM+TimesNewRomanPSMT" w:hAnsi="Times New Roman" w:cs="Times New Roman"/>
          <w:b/>
          <w:bCs/>
          <w:i/>
          <w:color w:val="000000"/>
          <w:sz w:val="28"/>
          <w:szCs w:val="28"/>
        </w:rPr>
        <w:t>Демонстрация презентационного материала «В Бурятии жить здорово!» Слайд 28.</w:t>
      </w:r>
    </w:p>
    <w:p w:rsidR="004C426E" w:rsidRPr="002802D7" w:rsidRDefault="004C426E" w:rsidP="002B2EB2">
      <w:pPr>
        <w:spacing w:after="0" w:line="240" w:lineRule="auto"/>
        <w:ind w:firstLine="709"/>
        <w:jc w:val="both"/>
        <w:rPr>
          <w:rFonts w:ascii="Times New Roman" w:eastAsia="TSJBM+TimesNewRomanPSMT" w:hAnsi="Times New Roman" w:cs="Times New Roman"/>
          <w:b/>
          <w:bCs/>
          <w:i/>
          <w:color w:val="000000"/>
          <w:sz w:val="28"/>
          <w:szCs w:val="28"/>
        </w:rPr>
      </w:pPr>
    </w:p>
    <w:p w:rsidR="004C426E" w:rsidRPr="002802D7" w:rsidRDefault="004C426E" w:rsidP="002B2EB2">
      <w:pPr>
        <w:widowControl w:val="0"/>
        <w:spacing w:after="0" w:line="240" w:lineRule="auto"/>
        <w:ind w:firstLine="709"/>
        <w:jc w:val="center"/>
        <w:rPr>
          <w:rFonts w:ascii="Times New Roman" w:eastAsia="NSPKW+TimesNewRomanPSMT" w:hAnsi="Times New Roman" w:cs="Times New Roman"/>
          <w:i/>
          <w:color w:val="000000"/>
          <w:sz w:val="28"/>
          <w:szCs w:val="28"/>
        </w:rPr>
      </w:pPr>
      <w:r w:rsidRPr="002802D7">
        <w:rPr>
          <w:rFonts w:ascii="Times New Roman" w:eastAsia="NSPKW+TimesNewRomanPSMT" w:hAnsi="Times New Roman" w:cs="Times New Roman"/>
          <w:i/>
          <w:noProof/>
          <w:color w:val="000000"/>
          <w:sz w:val="28"/>
          <w:szCs w:val="28"/>
          <w:lang w:eastAsia="ru-RU"/>
        </w:rPr>
        <w:drawing>
          <wp:inline distT="0" distB="0" distL="0" distR="0">
            <wp:extent cx="2541600" cy="1438054"/>
            <wp:effectExtent l="0" t="0" r="0" b="0"/>
            <wp:docPr id="4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55" cstate="print"/>
                    <a:stretch/>
                  </pic:blipFill>
                  <pic:spPr bwMode="auto">
                    <a:xfrm>
                      <a:off x="0" y="0"/>
                      <a:ext cx="2565940" cy="1451826"/>
                    </a:xfrm>
                    <a:prstGeom prst="rect">
                      <a:avLst/>
                    </a:prstGeom>
                  </pic:spPr>
                </pic:pic>
              </a:graphicData>
            </a:graphic>
          </wp:inline>
        </w:drawing>
      </w:r>
    </w:p>
    <w:p w:rsidR="004C426E" w:rsidRPr="002802D7" w:rsidRDefault="004C426E" w:rsidP="002B2EB2">
      <w:pPr>
        <w:widowControl w:val="0"/>
        <w:spacing w:after="0" w:line="240" w:lineRule="auto"/>
        <w:ind w:firstLine="709"/>
        <w:jc w:val="center"/>
        <w:rPr>
          <w:rFonts w:ascii="Times New Roman" w:eastAsia="NSPKW+TimesNewRomanPSMT" w:hAnsi="Times New Roman" w:cs="Times New Roman"/>
          <w:i/>
          <w:color w:val="000000"/>
          <w:sz w:val="28"/>
          <w:szCs w:val="28"/>
        </w:rPr>
      </w:pP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b/>
          <w:sz w:val="28"/>
          <w:szCs w:val="28"/>
        </w:rPr>
        <w:t xml:space="preserve">Учитель: </w:t>
      </w:r>
      <w:r w:rsidRPr="002802D7">
        <w:rPr>
          <w:rFonts w:ascii="Times New Roman" w:hAnsi="Times New Roman" w:cs="Times New Roman"/>
          <w:sz w:val="28"/>
          <w:szCs w:val="28"/>
        </w:rPr>
        <w:t xml:space="preserve">В Бурятии жить здорово, потому что Бурятия – республика великой культуры, уникальных достопримечательностей и традиций, равных возможностей. </w:t>
      </w:r>
    </w:p>
    <w:p w:rsidR="004C426E" w:rsidRPr="002802D7" w:rsidRDefault="004C426E" w:rsidP="002B2EB2">
      <w:pPr>
        <w:spacing w:after="0" w:line="240" w:lineRule="auto"/>
        <w:ind w:firstLine="709"/>
        <w:jc w:val="both"/>
        <w:rPr>
          <w:rFonts w:ascii="Times New Roman" w:hAnsi="Times New Roman" w:cs="Times New Roman"/>
          <w:sz w:val="28"/>
          <w:szCs w:val="28"/>
        </w:rPr>
      </w:pPr>
      <w:r w:rsidRPr="002802D7">
        <w:rPr>
          <w:rFonts w:ascii="Times New Roman" w:hAnsi="Times New Roman" w:cs="Times New Roman"/>
          <w:sz w:val="28"/>
          <w:szCs w:val="28"/>
        </w:rPr>
        <w:lastRenderedPageBreak/>
        <w:t>Наш разговор мне хочется завершить с известных строк.</w:t>
      </w:r>
    </w:p>
    <w:p w:rsidR="004C426E" w:rsidRPr="002802D7" w:rsidRDefault="004C426E" w:rsidP="002B2EB2">
      <w:pPr>
        <w:spacing w:after="0" w:line="240" w:lineRule="auto"/>
        <w:ind w:firstLine="709"/>
        <w:jc w:val="both"/>
        <w:rPr>
          <w:rFonts w:ascii="Times New Roman" w:hAnsi="Times New Roman" w:cs="Times New Roman"/>
          <w:sz w:val="28"/>
          <w:szCs w:val="28"/>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75"/>
        <w:gridCol w:w="4472"/>
      </w:tblGrid>
      <w:tr w:rsidR="004C426E" w:rsidRPr="002802D7" w:rsidTr="002802D7">
        <w:trPr>
          <w:jc w:val="center"/>
        </w:trPr>
        <w:tc>
          <w:tcPr>
            <w:tcW w:w="4175" w:type="dxa"/>
            <w:vAlign w:val="center"/>
          </w:tcPr>
          <w:p w:rsidR="004C426E" w:rsidRPr="002802D7" w:rsidRDefault="004C426E" w:rsidP="002B2EB2">
            <w:pPr>
              <w:rPr>
                <w:rFonts w:ascii="Times New Roman" w:hAnsi="Times New Roman" w:cs="Times New Roman"/>
                <w:color w:val="000000"/>
                <w:sz w:val="28"/>
                <w:szCs w:val="28"/>
                <w:shd w:val="clear" w:color="auto" w:fill="FFFFFF"/>
              </w:rPr>
            </w:pPr>
            <w:proofErr w:type="spellStart"/>
            <w:r w:rsidRPr="002802D7">
              <w:rPr>
                <w:rFonts w:ascii="Times New Roman" w:hAnsi="Times New Roman" w:cs="Times New Roman"/>
                <w:color w:val="000000"/>
                <w:sz w:val="28"/>
                <w:szCs w:val="28"/>
                <w:shd w:val="clear" w:color="auto" w:fill="FFFFFF"/>
              </w:rPr>
              <w:t>Эндэл</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минии</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тоонтомни</w:t>
            </w:r>
            <w:proofErr w:type="spellEnd"/>
            <w:r w:rsidRPr="002802D7">
              <w:rPr>
                <w:rFonts w:ascii="Times New Roman" w:hAnsi="Times New Roman" w:cs="Times New Roman"/>
                <w:color w:val="000000"/>
                <w:sz w:val="28"/>
                <w:szCs w:val="28"/>
                <w:shd w:val="clear" w:color="auto" w:fill="FFFFFF"/>
              </w:rPr>
              <w:t>.</w:t>
            </w:r>
            <w:r w:rsidRPr="002802D7">
              <w:rPr>
                <w:rFonts w:ascii="Times New Roman" w:hAnsi="Times New Roman" w:cs="Times New Roman"/>
                <w:color w:val="000000"/>
                <w:sz w:val="28"/>
                <w:szCs w:val="28"/>
              </w:rPr>
              <w:br/>
            </w:r>
            <w:proofErr w:type="spellStart"/>
            <w:r w:rsidRPr="002802D7">
              <w:rPr>
                <w:rFonts w:ascii="Times New Roman" w:hAnsi="Times New Roman" w:cs="Times New Roman"/>
                <w:color w:val="000000"/>
                <w:sz w:val="28"/>
                <w:szCs w:val="28"/>
                <w:shd w:val="clear" w:color="auto" w:fill="FFFFFF"/>
              </w:rPr>
              <w:t>Буряад</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hайхан</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дайдамни</w:t>
            </w:r>
            <w:proofErr w:type="spellEnd"/>
            <w:r w:rsidRPr="002802D7">
              <w:rPr>
                <w:rFonts w:ascii="Times New Roman" w:hAnsi="Times New Roman" w:cs="Times New Roman"/>
                <w:color w:val="000000"/>
                <w:sz w:val="28"/>
                <w:szCs w:val="28"/>
                <w:shd w:val="clear" w:color="auto" w:fill="FFFFFF"/>
              </w:rPr>
              <w:t>!</w:t>
            </w:r>
            <w:r w:rsidRPr="002802D7">
              <w:rPr>
                <w:rFonts w:ascii="Times New Roman" w:hAnsi="Times New Roman" w:cs="Times New Roman"/>
                <w:color w:val="000000"/>
                <w:sz w:val="28"/>
                <w:szCs w:val="28"/>
              </w:rPr>
              <w:br/>
            </w:r>
            <w:proofErr w:type="spellStart"/>
            <w:r w:rsidRPr="002802D7">
              <w:rPr>
                <w:rFonts w:ascii="Times New Roman" w:hAnsi="Times New Roman" w:cs="Times New Roman"/>
                <w:color w:val="000000"/>
                <w:sz w:val="28"/>
                <w:szCs w:val="28"/>
                <w:shd w:val="clear" w:color="auto" w:fill="FFFFFF"/>
              </w:rPr>
              <w:t>Эндэл</w:t>
            </w:r>
            <w:proofErr w:type="spellEnd"/>
            <w:r w:rsidRPr="002802D7">
              <w:rPr>
                <w:rFonts w:ascii="Times New Roman" w:hAnsi="Times New Roman" w:cs="Times New Roman"/>
                <w:color w:val="000000"/>
                <w:sz w:val="28"/>
                <w:szCs w:val="28"/>
                <w:shd w:val="clear" w:color="auto" w:fill="FFFFFF"/>
              </w:rPr>
              <w:t xml:space="preserve"> зол </w:t>
            </w:r>
            <w:proofErr w:type="spellStart"/>
            <w:r w:rsidRPr="002802D7">
              <w:rPr>
                <w:rFonts w:ascii="Times New Roman" w:hAnsi="Times New Roman" w:cs="Times New Roman"/>
                <w:color w:val="000000"/>
                <w:sz w:val="28"/>
                <w:szCs w:val="28"/>
                <w:shd w:val="clear" w:color="auto" w:fill="FFFFFF"/>
              </w:rPr>
              <w:t>жаргалаа</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олоолби</w:t>
            </w:r>
            <w:proofErr w:type="spellEnd"/>
            <w:r w:rsidRPr="002802D7">
              <w:rPr>
                <w:rFonts w:ascii="Times New Roman" w:hAnsi="Times New Roman" w:cs="Times New Roman"/>
                <w:color w:val="000000"/>
                <w:sz w:val="28"/>
                <w:szCs w:val="28"/>
                <w:shd w:val="clear" w:color="auto" w:fill="FFFFFF"/>
              </w:rPr>
              <w:t>,</w:t>
            </w:r>
            <w:r w:rsidRPr="002802D7">
              <w:rPr>
                <w:rFonts w:ascii="Times New Roman" w:hAnsi="Times New Roman" w:cs="Times New Roman"/>
                <w:color w:val="000000"/>
                <w:sz w:val="28"/>
                <w:szCs w:val="28"/>
              </w:rPr>
              <w:br/>
            </w:r>
            <w:proofErr w:type="spellStart"/>
            <w:r w:rsidRPr="002802D7">
              <w:rPr>
                <w:rFonts w:ascii="Times New Roman" w:hAnsi="Times New Roman" w:cs="Times New Roman"/>
                <w:color w:val="000000"/>
                <w:sz w:val="28"/>
                <w:szCs w:val="28"/>
                <w:shd w:val="clear" w:color="auto" w:fill="FFFFFF"/>
              </w:rPr>
              <w:t>Шамтайгал</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би</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хамта</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ургахалби</w:t>
            </w:r>
            <w:proofErr w:type="spellEnd"/>
            <w:r w:rsidRPr="002802D7">
              <w:rPr>
                <w:rFonts w:ascii="Times New Roman" w:hAnsi="Times New Roman" w:cs="Times New Roman"/>
                <w:color w:val="000000"/>
                <w:sz w:val="28"/>
                <w:szCs w:val="28"/>
                <w:shd w:val="clear" w:color="auto" w:fill="FFFFFF"/>
              </w:rPr>
              <w:t>.</w:t>
            </w:r>
            <w:r w:rsidRPr="002802D7">
              <w:rPr>
                <w:rFonts w:ascii="Times New Roman" w:hAnsi="Times New Roman" w:cs="Times New Roman"/>
                <w:color w:val="000000"/>
                <w:sz w:val="28"/>
                <w:szCs w:val="28"/>
              </w:rPr>
              <w:br/>
            </w:r>
            <w:proofErr w:type="spellStart"/>
            <w:r w:rsidRPr="002802D7">
              <w:rPr>
                <w:rFonts w:ascii="Times New Roman" w:hAnsi="Times New Roman" w:cs="Times New Roman"/>
                <w:color w:val="000000"/>
                <w:sz w:val="28"/>
                <w:szCs w:val="28"/>
                <w:shd w:val="clear" w:color="auto" w:fill="FFFFFF"/>
              </w:rPr>
              <w:t>hалбарыш</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турэл</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Буряад</w:t>
            </w:r>
            <w:proofErr w:type="spellEnd"/>
            <w:r w:rsidRPr="002802D7">
              <w:rPr>
                <w:rFonts w:ascii="Times New Roman" w:hAnsi="Times New Roman" w:cs="Times New Roman"/>
                <w:color w:val="000000"/>
                <w:sz w:val="28"/>
                <w:szCs w:val="28"/>
                <w:shd w:val="clear" w:color="auto" w:fill="FFFFFF"/>
              </w:rPr>
              <w:t xml:space="preserve"> </w:t>
            </w:r>
            <w:proofErr w:type="spellStart"/>
            <w:r w:rsidRPr="002802D7">
              <w:rPr>
                <w:rFonts w:ascii="Times New Roman" w:hAnsi="Times New Roman" w:cs="Times New Roman"/>
                <w:color w:val="000000"/>
                <w:sz w:val="28"/>
                <w:szCs w:val="28"/>
                <w:shd w:val="clear" w:color="auto" w:fill="FFFFFF"/>
              </w:rPr>
              <w:t>оромни</w:t>
            </w:r>
            <w:proofErr w:type="spellEnd"/>
            <w:r w:rsidRPr="002802D7">
              <w:rPr>
                <w:rFonts w:ascii="Times New Roman" w:hAnsi="Times New Roman" w:cs="Times New Roman"/>
                <w:color w:val="000000"/>
                <w:sz w:val="28"/>
                <w:szCs w:val="28"/>
                <w:shd w:val="clear" w:color="auto" w:fill="FFFFFF"/>
              </w:rPr>
              <w:t>!!</w:t>
            </w:r>
          </w:p>
          <w:p w:rsidR="004C426E" w:rsidRPr="002802D7" w:rsidRDefault="004C426E" w:rsidP="002B2EB2">
            <w:pPr>
              <w:rPr>
                <w:rFonts w:ascii="Times New Roman" w:hAnsi="Times New Roman" w:cs="Times New Roman"/>
                <w:b/>
                <w:i/>
                <w:sz w:val="28"/>
                <w:szCs w:val="28"/>
              </w:rPr>
            </w:pPr>
          </w:p>
        </w:tc>
        <w:tc>
          <w:tcPr>
            <w:tcW w:w="4472" w:type="dxa"/>
          </w:tcPr>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О Бурятии цветущей знают все!</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Мне здесь суждено родиться,</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в лучшем месте на Земле!</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Не найти другого рая,</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чтобы счастье обрести!</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Цвети Бурятия родная,</w:t>
            </w:r>
          </w:p>
          <w:p w:rsidR="004C426E" w:rsidRPr="002802D7" w:rsidRDefault="004C426E" w:rsidP="002B2EB2">
            <w:pPr>
              <w:jc w:val="both"/>
              <w:rPr>
                <w:rFonts w:ascii="Times New Roman" w:hAnsi="Times New Roman" w:cs="Times New Roman"/>
                <w:b/>
                <w:i/>
                <w:sz w:val="28"/>
                <w:szCs w:val="28"/>
              </w:rPr>
            </w:pPr>
            <w:r w:rsidRPr="002802D7">
              <w:rPr>
                <w:rFonts w:ascii="Times New Roman" w:hAnsi="Times New Roman" w:cs="Times New Roman"/>
                <w:b/>
                <w:bCs/>
                <w:i/>
                <w:iCs/>
                <w:sz w:val="28"/>
                <w:szCs w:val="28"/>
              </w:rPr>
              <w:t>ведь нам с тобой еще расти!</w:t>
            </w:r>
          </w:p>
        </w:tc>
      </w:tr>
    </w:tbl>
    <w:p w:rsidR="004C426E" w:rsidRPr="002802D7" w:rsidRDefault="004C426E" w:rsidP="002B2EB2">
      <w:pPr>
        <w:widowControl w:val="0"/>
        <w:tabs>
          <w:tab w:val="left" w:pos="5273"/>
        </w:tabs>
        <w:spacing w:after="0" w:line="240" w:lineRule="auto"/>
        <w:ind w:firstLine="709"/>
        <w:rPr>
          <w:rFonts w:ascii="Times New Roman" w:eastAsia="NSPKW+TimesNewRomanPSMT" w:hAnsi="Times New Roman" w:cs="Times New Roman"/>
          <w:b/>
          <w:color w:val="000000"/>
          <w:spacing w:val="1"/>
          <w:sz w:val="28"/>
          <w:szCs w:val="28"/>
        </w:rPr>
      </w:pPr>
      <w:r w:rsidRPr="002802D7">
        <w:rPr>
          <w:rFonts w:ascii="Times New Roman" w:eastAsia="NSPKW+TimesNewRomanPSMT" w:hAnsi="Times New Roman" w:cs="Times New Roman"/>
          <w:b/>
          <w:color w:val="000000"/>
          <w:spacing w:val="1"/>
          <w:sz w:val="28"/>
          <w:szCs w:val="28"/>
        </w:rPr>
        <w:tab/>
      </w:r>
    </w:p>
    <w:p w:rsidR="004C426E" w:rsidRPr="002802D7" w:rsidRDefault="004C426E" w:rsidP="002B2EB2">
      <w:pPr>
        <w:widowControl w:val="0"/>
        <w:spacing w:after="0" w:line="240" w:lineRule="auto"/>
        <w:ind w:firstLine="709"/>
        <w:jc w:val="both"/>
        <w:rPr>
          <w:rFonts w:ascii="Times New Roman" w:eastAsia="NSPKW+TimesNewRomanPSMT" w:hAnsi="Times New Roman" w:cs="Times New Roman"/>
          <w:b/>
          <w:color w:val="000000"/>
          <w:spacing w:val="1"/>
          <w:sz w:val="28"/>
          <w:szCs w:val="28"/>
        </w:rPr>
      </w:pPr>
      <w:r w:rsidRPr="002802D7">
        <w:rPr>
          <w:rFonts w:ascii="Times New Roman" w:eastAsia="NSPKW+TimesNewRomanPSMT" w:hAnsi="Times New Roman" w:cs="Times New Roman"/>
          <w:b/>
          <w:color w:val="000000"/>
          <w:spacing w:val="1"/>
          <w:sz w:val="28"/>
          <w:szCs w:val="28"/>
        </w:rPr>
        <w:t>ПОСТРАЗГОВОР</w:t>
      </w:r>
    </w:p>
    <w:p w:rsidR="004C426E" w:rsidRPr="002802D7" w:rsidRDefault="004C426E" w:rsidP="002B2EB2">
      <w:pPr>
        <w:pStyle w:val="a5"/>
        <w:widowControl w:val="0"/>
        <w:numPr>
          <w:ilvl w:val="0"/>
          <w:numId w:val="4"/>
        </w:numPr>
        <w:tabs>
          <w:tab w:val="left" w:pos="993"/>
        </w:tabs>
        <w:spacing w:after="0" w:line="240" w:lineRule="auto"/>
        <w:ind w:left="426" w:firstLine="283"/>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Региональные мероприятия для детей и молодежи.</w:t>
      </w:r>
    </w:p>
    <w:p w:rsidR="004C426E" w:rsidRPr="002802D7" w:rsidRDefault="004C426E" w:rsidP="002B2EB2">
      <w:pPr>
        <w:pStyle w:val="a5"/>
        <w:widowControl w:val="0"/>
        <w:numPr>
          <w:ilvl w:val="0"/>
          <w:numId w:val="4"/>
        </w:numPr>
        <w:tabs>
          <w:tab w:val="left" w:pos="993"/>
        </w:tabs>
        <w:spacing w:after="0" w:line="240" w:lineRule="auto"/>
        <w:ind w:left="426" w:firstLine="283"/>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Посещение краеведческих музеев.</w:t>
      </w:r>
    </w:p>
    <w:p w:rsidR="004C426E" w:rsidRPr="002802D7" w:rsidRDefault="004C426E" w:rsidP="002B2EB2">
      <w:pPr>
        <w:pStyle w:val="a5"/>
        <w:widowControl w:val="0"/>
        <w:numPr>
          <w:ilvl w:val="0"/>
          <w:numId w:val="4"/>
        </w:numPr>
        <w:tabs>
          <w:tab w:val="left" w:pos="993"/>
        </w:tabs>
        <w:spacing w:after="0" w:line="240" w:lineRule="auto"/>
        <w:ind w:left="426" w:firstLine="283"/>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Изучение карт региона, местности, культурных и исторических памятников, создание туристических троп различного направления.</w:t>
      </w:r>
    </w:p>
    <w:p w:rsidR="004C426E" w:rsidRPr="002802D7" w:rsidRDefault="004C426E" w:rsidP="002B2EB2">
      <w:pPr>
        <w:pStyle w:val="a5"/>
        <w:widowControl w:val="0"/>
        <w:numPr>
          <w:ilvl w:val="0"/>
          <w:numId w:val="4"/>
        </w:numPr>
        <w:tabs>
          <w:tab w:val="left" w:pos="993"/>
        </w:tabs>
        <w:spacing w:after="0" w:line="240" w:lineRule="auto"/>
        <w:ind w:left="426" w:firstLine="283"/>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Создание рекламного буклета «Моя родина».</w:t>
      </w:r>
    </w:p>
    <w:p w:rsidR="004C426E" w:rsidRPr="002802D7" w:rsidRDefault="004C426E" w:rsidP="002B2EB2">
      <w:pPr>
        <w:pStyle w:val="a5"/>
        <w:widowControl w:val="0"/>
        <w:numPr>
          <w:ilvl w:val="0"/>
          <w:numId w:val="4"/>
        </w:numPr>
        <w:tabs>
          <w:tab w:val="left" w:pos="993"/>
        </w:tabs>
        <w:spacing w:after="0" w:line="240" w:lineRule="auto"/>
        <w:ind w:left="709" w:firstLine="0"/>
        <w:jc w:val="both"/>
        <w:rPr>
          <w:rFonts w:ascii="Times New Roman" w:hAnsi="Times New Roman" w:cs="Times New Roman"/>
          <w:b/>
          <w:color w:val="000000"/>
          <w:sz w:val="28"/>
          <w:szCs w:val="28"/>
        </w:rPr>
      </w:pPr>
      <w:r w:rsidRPr="002802D7">
        <w:rPr>
          <w:rFonts w:ascii="Times New Roman" w:hAnsi="Times New Roman" w:cs="Times New Roman"/>
          <w:color w:val="000000"/>
          <w:sz w:val="28"/>
          <w:szCs w:val="28"/>
        </w:rPr>
        <w:t>Создание передачи школьного телевидения, посвященной своей малой родине, своему региону.</w:t>
      </w:r>
      <w:r w:rsidRPr="002802D7">
        <w:rPr>
          <w:rFonts w:ascii="Times New Roman" w:hAnsi="Times New Roman" w:cs="Times New Roman"/>
          <w:color w:val="000000"/>
          <w:sz w:val="28"/>
          <w:szCs w:val="28"/>
        </w:rPr>
        <w:br/>
      </w:r>
      <w:r w:rsidRPr="002802D7">
        <w:rPr>
          <w:rFonts w:ascii="Times New Roman" w:hAnsi="Times New Roman" w:cs="Times New Roman"/>
          <w:b/>
          <w:color w:val="000000"/>
          <w:sz w:val="28"/>
          <w:szCs w:val="28"/>
        </w:rPr>
        <w:t>ИНТЕГРАЦИЯ С УЧЕБНЫМИ ПРЕДМЕТАМИ</w:t>
      </w:r>
    </w:p>
    <w:p w:rsidR="004C426E" w:rsidRPr="002802D7" w:rsidRDefault="004C426E" w:rsidP="002B2EB2">
      <w:pPr>
        <w:pStyle w:val="a5"/>
        <w:widowControl w:val="0"/>
        <w:numPr>
          <w:ilvl w:val="0"/>
          <w:numId w:val="5"/>
        </w:numPr>
        <w:tabs>
          <w:tab w:val="left" w:pos="993"/>
        </w:tabs>
        <w:spacing w:after="0" w:line="240" w:lineRule="auto"/>
        <w:ind w:left="426" w:firstLine="283"/>
        <w:jc w:val="both"/>
        <w:rPr>
          <w:rFonts w:ascii="Times New Roman" w:hAnsi="Times New Roman" w:cs="Times New Roman"/>
          <w:i/>
          <w:color w:val="000000"/>
          <w:sz w:val="28"/>
          <w:szCs w:val="28"/>
        </w:rPr>
      </w:pPr>
      <w:r w:rsidRPr="002802D7">
        <w:rPr>
          <w:rFonts w:ascii="Times New Roman" w:hAnsi="Times New Roman" w:cs="Times New Roman"/>
          <w:i/>
          <w:color w:val="000000"/>
          <w:sz w:val="28"/>
          <w:szCs w:val="28"/>
        </w:rPr>
        <w:t xml:space="preserve">Литература. </w:t>
      </w:r>
      <w:r w:rsidRPr="002802D7">
        <w:rPr>
          <w:rFonts w:ascii="Times New Roman" w:hAnsi="Times New Roman" w:cs="Times New Roman"/>
          <w:color w:val="000000"/>
          <w:sz w:val="28"/>
          <w:szCs w:val="28"/>
        </w:rPr>
        <w:t>Поэты, писатели Республики Бурятия.</w:t>
      </w:r>
    </w:p>
    <w:p w:rsidR="004C426E" w:rsidRPr="002802D7" w:rsidRDefault="004C426E" w:rsidP="002B2EB2">
      <w:pPr>
        <w:pStyle w:val="a5"/>
        <w:widowControl w:val="0"/>
        <w:numPr>
          <w:ilvl w:val="0"/>
          <w:numId w:val="5"/>
        </w:numPr>
        <w:tabs>
          <w:tab w:val="left" w:pos="993"/>
        </w:tabs>
        <w:spacing w:after="0" w:line="240" w:lineRule="auto"/>
        <w:ind w:left="426" w:firstLine="283"/>
        <w:jc w:val="both"/>
        <w:rPr>
          <w:rFonts w:ascii="Times New Roman" w:hAnsi="Times New Roman" w:cs="Times New Roman"/>
          <w:i/>
          <w:color w:val="000000"/>
          <w:sz w:val="28"/>
          <w:szCs w:val="28"/>
        </w:rPr>
      </w:pPr>
      <w:r w:rsidRPr="002802D7">
        <w:rPr>
          <w:rFonts w:ascii="Times New Roman" w:hAnsi="Times New Roman" w:cs="Times New Roman"/>
          <w:i/>
          <w:color w:val="000000"/>
          <w:sz w:val="28"/>
          <w:szCs w:val="28"/>
        </w:rPr>
        <w:t xml:space="preserve">История. </w:t>
      </w:r>
      <w:r w:rsidRPr="002802D7">
        <w:rPr>
          <w:rFonts w:ascii="Times New Roman" w:hAnsi="Times New Roman" w:cs="Times New Roman"/>
          <w:color w:val="000000"/>
          <w:sz w:val="28"/>
          <w:szCs w:val="28"/>
        </w:rPr>
        <w:t>История Бурятии.</w:t>
      </w:r>
    </w:p>
    <w:p w:rsidR="004C426E" w:rsidRPr="002802D7" w:rsidRDefault="004C426E" w:rsidP="002B2EB2">
      <w:pPr>
        <w:pStyle w:val="a5"/>
        <w:widowControl w:val="0"/>
        <w:numPr>
          <w:ilvl w:val="0"/>
          <w:numId w:val="5"/>
        </w:numPr>
        <w:tabs>
          <w:tab w:val="left" w:pos="993"/>
        </w:tabs>
        <w:spacing w:after="0" w:line="240" w:lineRule="auto"/>
        <w:ind w:left="426" w:firstLine="283"/>
        <w:rPr>
          <w:rFonts w:ascii="Times New Roman" w:hAnsi="Times New Roman" w:cs="Times New Roman"/>
          <w:color w:val="000000"/>
          <w:sz w:val="28"/>
          <w:szCs w:val="28"/>
        </w:rPr>
      </w:pPr>
      <w:r w:rsidRPr="002802D7">
        <w:rPr>
          <w:rFonts w:ascii="Times New Roman" w:hAnsi="Times New Roman" w:cs="Times New Roman"/>
          <w:i/>
          <w:color w:val="000000"/>
          <w:sz w:val="28"/>
          <w:szCs w:val="28"/>
        </w:rPr>
        <w:t xml:space="preserve">География. </w:t>
      </w:r>
      <w:r w:rsidRPr="002802D7">
        <w:rPr>
          <w:rFonts w:ascii="Times New Roman" w:hAnsi="Times New Roman" w:cs="Times New Roman"/>
          <w:color w:val="000000"/>
          <w:sz w:val="28"/>
          <w:szCs w:val="28"/>
        </w:rPr>
        <w:t>География</w:t>
      </w:r>
      <w:r w:rsidRPr="002802D7">
        <w:rPr>
          <w:rFonts w:ascii="Times New Roman" w:hAnsi="Times New Roman" w:cs="Times New Roman"/>
          <w:i/>
          <w:color w:val="000000"/>
          <w:sz w:val="28"/>
          <w:szCs w:val="28"/>
        </w:rPr>
        <w:t xml:space="preserve"> </w:t>
      </w:r>
      <w:r w:rsidRPr="002802D7">
        <w:rPr>
          <w:rFonts w:ascii="Times New Roman" w:hAnsi="Times New Roman" w:cs="Times New Roman"/>
          <w:color w:val="000000"/>
          <w:sz w:val="28"/>
          <w:szCs w:val="28"/>
        </w:rPr>
        <w:t>Республики Бурятия.</w:t>
      </w:r>
    </w:p>
    <w:p w:rsidR="004C426E" w:rsidRPr="002802D7" w:rsidRDefault="004C426E" w:rsidP="002B2EB2">
      <w:pPr>
        <w:pStyle w:val="a5"/>
        <w:widowControl w:val="0"/>
        <w:numPr>
          <w:ilvl w:val="0"/>
          <w:numId w:val="5"/>
        </w:numPr>
        <w:tabs>
          <w:tab w:val="left" w:pos="993"/>
        </w:tabs>
        <w:spacing w:after="0" w:line="240" w:lineRule="auto"/>
        <w:ind w:left="426" w:firstLine="283"/>
        <w:rPr>
          <w:rFonts w:ascii="Times New Roman" w:hAnsi="Times New Roman" w:cs="Times New Roman"/>
          <w:color w:val="000000"/>
          <w:sz w:val="28"/>
          <w:szCs w:val="28"/>
        </w:rPr>
      </w:pPr>
      <w:r w:rsidRPr="002802D7">
        <w:rPr>
          <w:rFonts w:ascii="Times New Roman" w:hAnsi="Times New Roman" w:cs="Times New Roman"/>
          <w:i/>
          <w:color w:val="000000"/>
          <w:sz w:val="28"/>
          <w:szCs w:val="28"/>
        </w:rPr>
        <w:t>Технология.</w:t>
      </w:r>
      <w:r w:rsidRPr="002802D7">
        <w:rPr>
          <w:rFonts w:ascii="Times New Roman" w:hAnsi="Times New Roman" w:cs="Times New Roman"/>
          <w:color w:val="000000"/>
          <w:sz w:val="28"/>
          <w:szCs w:val="28"/>
        </w:rPr>
        <w:t xml:space="preserve"> Знакомство с народными промыслами, изготовление поделки панорам.</w:t>
      </w:r>
    </w:p>
    <w:p w:rsidR="004C426E" w:rsidRPr="002802D7" w:rsidRDefault="004C426E" w:rsidP="002B2EB2">
      <w:pPr>
        <w:widowControl w:val="0"/>
        <w:spacing w:after="0" w:line="240" w:lineRule="auto"/>
        <w:ind w:firstLine="709"/>
        <w:jc w:val="both"/>
        <w:rPr>
          <w:rFonts w:ascii="Times New Roman" w:hAnsi="Times New Roman" w:cs="Times New Roman"/>
          <w:b/>
          <w:color w:val="000000"/>
          <w:sz w:val="28"/>
          <w:szCs w:val="28"/>
        </w:rPr>
      </w:pPr>
    </w:p>
    <w:p w:rsidR="004C426E" w:rsidRPr="002802D7" w:rsidRDefault="004C426E" w:rsidP="002B2EB2">
      <w:pPr>
        <w:widowControl w:val="0"/>
        <w:spacing w:after="0" w:line="240" w:lineRule="auto"/>
        <w:ind w:firstLine="709"/>
        <w:jc w:val="both"/>
        <w:rPr>
          <w:rFonts w:ascii="Times New Roman" w:hAnsi="Times New Roman" w:cs="Times New Roman"/>
          <w:b/>
          <w:color w:val="000000"/>
          <w:sz w:val="28"/>
          <w:szCs w:val="28"/>
        </w:rPr>
      </w:pPr>
      <w:r w:rsidRPr="002802D7">
        <w:rPr>
          <w:rFonts w:ascii="Times New Roman" w:hAnsi="Times New Roman" w:cs="Times New Roman"/>
          <w:b/>
          <w:color w:val="000000"/>
          <w:sz w:val="28"/>
          <w:szCs w:val="28"/>
        </w:rPr>
        <w:t>ДОПОЛНИТЕЛЬНЫЕ МАТЕРИАЛЫ:</w:t>
      </w:r>
    </w:p>
    <w:p w:rsidR="004C426E" w:rsidRPr="002802D7" w:rsidRDefault="004C426E" w:rsidP="002B2EB2">
      <w:pPr>
        <w:pStyle w:val="a5"/>
        <w:widowControl w:val="0"/>
        <w:numPr>
          <w:ilvl w:val="0"/>
          <w:numId w:val="3"/>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Сайт Образовательного центра «</w:t>
      </w:r>
      <w:proofErr w:type="spellStart"/>
      <w:r w:rsidRPr="002802D7">
        <w:rPr>
          <w:rFonts w:ascii="Times New Roman" w:hAnsi="Times New Roman" w:cs="Times New Roman"/>
          <w:color w:val="000000"/>
          <w:sz w:val="28"/>
          <w:szCs w:val="28"/>
        </w:rPr>
        <w:t>Асториум</w:t>
      </w:r>
      <w:proofErr w:type="spellEnd"/>
      <w:r w:rsidRPr="002802D7">
        <w:rPr>
          <w:rFonts w:ascii="Times New Roman" w:hAnsi="Times New Roman" w:cs="Times New Roman"/>
          <w:color w:val="000000"/>
          <w:sz w:val="28"/>
          <w:szCs w:val="28"/>
        </w:rPr>
        <w:t xml:space="preserve">» </w:t>
      </w:r>
      <w:r w:rsidRPr="002802D7">
        <w:rPr>
          <w:rStyle w:val="a6"/>
          <w:rFonts w:ascii="Times New Roman" w:hAnsi="Times New Roman" w:cs="Times New Roman"/>
          <w:sz w:val="28"/>
          <w:szCs w:val="28"/>
        </w:rPr>
        <w:t>https://astorium03.ru/.</w:t>
      </w:r>
    </w:p>
    <w:p w:rsidR="004C426E" w:rsidRPr="002802D7" w:rsidRDefault="004C426E" w:rsidP="002B2EB2">
      <w:pPr>
        <w:pStyle w:val="a5"/>
        <w:widowControl w:val="0"/>
        <w:numPr>
          <w:ilvl w:val="0"/>
          <w:numId w:val="3"/>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 xml:space="preserve">Сайт Этнографического музея народов Забайкалья» </w:t>
      </w:r>
      <w:hyperlink r:id="rId56" w:tooltip="https://нашэтномузей.рф/" w:history="1">
        <w:r w:rsidRPr="002802D7">
          <w:rPr>
            <w:rStyle w:val="a6"/>
            <w:rFonts w:ascii="Times New Roman" w:hAnsi="Times New Roman" w:cs="Times New Roman"/>
            <w:sz w:val="28"/>
            <w:szCs w:val="28"/>
          </w:rPr>
          <w:t>https://нашэтномузей.рф/</w:t>
        </w:r>
      </w:hyperlink>
      <w:r w:rsidRPr="002802D7">
        <w:rPr>
          <w:rFonts w:ascii="Times New Roman" w:hAnsi="Times New Roman" w:cs="Times New Roman"/>
          <w:color w:val="000000"/>
          <w:sz w:val="28"/>
          <w:szCs w:val="28"/>
        </w:rPr>
        <w:t>.</w:t>
      </w:r>
    </w:p>
    <w:p w:rsidR="004C426E" w:rsidRPr="002802D7" w:rsidRDefault="004C426E" w:rsidP="002B2EB2">
      <w:pPr>
        <w:pStyle w:val="a5"/>
        <w:widowControl w:val="0"/>
        <w:numPr>
          <w:ilvl w:val="0"/>
          <w:numId w:val="3"/>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 xml:space="preserve">Группа </w:t>
      </w:r>
      <w:proofErr w:type="spellStart"/>
      <w:r w:rsidRPr="002802D7">
        <w:rPr>
          <w:rFonts w:ascii="Times New Roman" w:hAnsi="Times New Roman" w:cs="Times New Roman"/>
          <w:color w:val="000000"/>
          <w:sz w:val="28"/>
          <w:szCs w:val="28"/>
        </w:rPr>
        <w:t>ВКонтакте</w:t>
      </w:r>
      <w:proofErr w:type="spellEnd"/>
      <w:r w:rsidRPr="002802D7">
        <w:rPr>
          <w:rFonts w:ascii="Times New Roman" w:hAnsi="Times New Roman" w:cs="Times New Roman"/>
          <w:color w:val="000000"/>
          <w:sz w:val="28"/>
          <w:szCs w:val="28"/>
        </w:rPr>
        <w:t xml:space="preserve"> Кафедры Истории Бурятии БГУ им. Д. Банзарова, </w:t>
      </w:r>
      <w:r w:rsidRPr="002802D7">
        <w:rPr>
          <w:rStyle w:val="a6"/>
          <w:rFonts w:ascii="Times New Roman" w:hAnsi="Times New Roman" w:cs="Times New Roman"/>
          <w:sz w:val="28"/>
          <w:szCs w:val="28"/>
        </w:rPr>
        <w:t>https://vk.com/kafbur</w:t>
      </w:r>
      <w:r w:rsidRPr="002802D7">
        <w:rPr>
          <w:rFonts w:ascii="Times New Roman" w:hAnsi="Times New Roman" w:cs="Times New Roman"/>
          <w:color w:val="000000"/>
          <w:sz w:val="28"/>
          <w:szCs w:val="28"/>
        </w:rPr>
        <w:t>.</w:t>
      </w:r>
    </w:p>
    <w:p w:rsidR="004C426E" w:rsidRPr="002802D7" w:rsidRDefault="004C426E" w:rsidP="002B2EB2">
      <w:pPr>
        <w:pStyle w:val="a5"/>
        <w:widowControl w:val="0"/>
        <w:numPr>
          <w:ilvl w:val="0"/>
          <w:numId w:val="3"/>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 xml:space="preserve">Сайт Туристского информационного центра «Байкал» </w:t>
      </w:r>
      <w:hyperlink r:id="rId57" w:tooltip="https://baikaltravel.ru/" w:history="1">
        <w:r w:rsidRPr="002802D7">
          <w:rPr>
            <w:rStyle w:val="a6"/>
            <w:rFonts w:ascii="Times New Roman" w:hAnsi="Times New Roman" w:cs="Times New Roman"/>
            <w:sz w:val="28"/>
            <w:szCs w:val="28"/>
          </w:rPr>
          <w:t>https://baikaltravel.ru/</w:t>
        </w:r>
      </w:hyperlink>
      <w:r w:rsidRPr="002802D7">
        <w:rPr>
          <w:rStyle w:val="a6"/>
          <w:rFonts w:ascii="Times New Roman" w:hAnsi="Times New Roman" w:cs="Times New Roman"/>
          <w:sz w:val="28"/>
          <w:szCs w:val="28"/>
        </w:rPr>
        <w:t>.</w:t>
      </w:r>
      <w:r w:rsidRPr="002802D7">
        <w:rPr>
          <w:rFonts w:ascii="Times New Roman" w:hAnsi="Times New Roman" w:cs="Times New Roman"/>
          <w:color w:val="000000"/>
          <w:sz w:val="28"/>
          <w:szCs w:val="28"/>
        </w:rPr>
        <w:t xml:space="preserve"> </w:t>
      </w:r>
    </w:p>
    <w:p w:rsidR="004C426E" w:rsidRPr="002802D7" w:rsidRDefault="004C426E" w:rsidP="002B2EB2">
      <w:pPr>
        <w:pStyle w:val="a5"/>
        <w:widowControl w:val="0"/>
        <w:numPr>
          <w:ilvl w:val="0"/>
          <w:numId w:val="3"/>
        </w:numPr>
        <w:tabs>
          <w:tab w:val="left" w:pos="993"/>
        </w:tabs>
        <w:spacing w:after="0" w:line="240" w:lineRule="auto"/>
        <w:ind w:left="0" w:firstLine="709"/>
        <w:jc w:val="both"/>
        <w:rPr>
          <w:rFonts w:ascii="Times New Roman" w:hAnsi="Times New Roman" w:cs="Times New Roman"/>
          <w:b/>
          <w:color w:val="000000"/>
          <w:sz w:val="28"/>
          <w:szCs w:val="28"/>
        </w:rPr>
      </w:pPr>
      <w:r w:rsidRPr="002802D7">
        <w:rPr>
          <w:rFonts w:ascii="Times New Roman" w:hAnsi="Times New Roman" w:cs="Times New Roman"/>
          <w:color w:val="000000"/>
          <w:sz w:val="28"/>
          <w:szCs w:val="28"/>
        </w:rPr>
        <w:t xml:space="preserve">Малая родина – Родина одна // </w:t>
      </w:r>
      <w:hyperlink r:id="rId58" w:tooltip="https://народы-россии.рф/malaya-rodina" w:history="1">
        <w:r w:rsidRPr="002802D7">
          <w:rPr>
            <w:rStyle w:val="a6"/>
            <w:rFonts w:ascii="Times New Roman" w:hAnsi="Times New Roman" w:cs="Times New Roman"/>
            <w:sz w:val="28"/>
            <w:szCs w:val="28"/>
          </w:rPr>
          <w:t>https://народы-россии.рф/malaya-rodina</w:t>
        </w:r>
      </w:hyperlink>
      <w:r w:rsidRPr="002802D7">
        <w:rPr>
          <w:rFonts w:ascii="Times New Roman" w:hAnsi="Times New Roman" w:cs="Times New Roman"/>
          <w:color w:val="000000"/>
          <w:sz w:val="28"/>
          <w:szCs w:val="28"/>
        </w:rPr>
        <w:t>.</w:t>
      </w:r>
    </w:p>
    <w:p w:rsidR="004C426E" w:rsidRPr="002802D7" w:rsidRDefault="004C426E" w:rsidP="002B2EB2">
      <w:pPr>
        <w:widowControl w:val="0"/>
        <w:tabs>
          <w:tab w:val="left" w:pos="993"/>
        </w:tabs>
        <w:spacing w:after="0" w:line="240" w:lineRule="auto"/>
        <w:ind w:firstLine="709"/>
        <w:jc w:val="both"/>
        <w:rPr>
          <w:rFonts w:ascii="Times New Roman" w:hAnsi="Times New Roman" w:cs="Times New Roman"/>
          <w:b/>
          <w:color w:val="000000"/>
          <w:sz w:val="28"/>
          <w:szCs w:val="28"/>
        </w:rPr>
      </w:pPr>
    </w:p>
    <w:p w:rsidR="004C426E" w:rsidRPr="002802D7" w:rsidRDefault="004C426E" w:rsidP="002B2EB2">
      <w:pPr>
        <w:widowControl w:val="0"/>
        <w:tabs>
          <w:tab w:val="left" w:pos="993"/>
        </w:tabs>
        <w:spacing w:after="0" w:line="240" w:lineRule="auto"/>
        <w:ind w:firstLine="709"/>
        <w:jc w:val="both"/>
        <w:rPr>
          <w:rFonts w:ascii="Times New Roman" w:hAnsi="Times New Roman" w:cs="Times New Roman"/>
          <w:b/>
          <w:color w:val="000000"/>
          <w:sz w:val="28"/>
          <w:szCs w:val="28"/>
        </w:rPr>
      </w:pPr>
      <w:r w:rsidRPr="002802D7">
        <w:rPr>
          <w:rFonts w:ascii="Times New Roman" w:hAnsi="Times New Roman" w:cs="Times New Roman"/>
          <w:b/>
          <w:color w:val="000000"/>
          <w:sz w:val="28"/>
          <w:szCs w:val="28"/>
        </w:rPr>
        <w:t>ДОПОЛНИТЕЛЬНЫЕ ЦЕННОСТНО-СМЫСЛОВЫЕ ЛИНИИ:</w:t>
      </w:r>
    </w:p>
    <w:p w:rsidR="004C426E" w:rsidRPr="002802D7" w:rsidRDefault="004C426E" w:rsidP="002B2EB2">
      <w:pPr>
        <w:pStyle w:val="a5"/>
        <w:widowControl w:val="0"/>
        <w:numPr>
          <w:ilvl w:val="0"/>
          <w:numId w:val="2"/>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Благодарность школьным учителям за самоотверженный труд.</w:t>
      </w:r>
    </w:p>
    <w:p w:rsidR="004C426E" w:rsidRPr="002802D7" w:rsidRDefault="004C426E" w:rsidP="002B2EB2">
      <w:pPr>
        <w:pStyle w:val="a5"/>
        <w:widowControl w:val="0"/>
        <w:numPr>
          <w:ilvl w:val="0"/>
          <w:numId w:val="2"/>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Благодарность родителям за поддержку в учебном процессе и за помощь в получении дополнительного образования.</w:t>
      </w:r>
    </w:p>
    <w:p w:rsidR="004C426E" w:rsidRPr="002802D7" w:rsidRDefault="004C426E" w:rsidP="004939EE">
      <w:pPr>
        <w:pStyle w:val="a5"/>
        <w:widowControl w:val="0"/>
        <w:numPr>
          <w:ilvl w:val="0"/>
          <w:numId w:val="2"/>
        </w:numPr>
        <w:tabs>
          <w:tab w:val="left" w:pos="993"/>
        </w:tabs>
        <w:spacing w:after="0" w:line="240" w:lineRule="auto"/>
        <w:ind w:left="0" w:firstLine="709"/>
        <w:jc w:val="both"/>
        <w:rPr>
          <w:rFonts w:ascii="Times New Roman" w:hAnsi="Times New Roman" w:cs="Times New Roman"/>
          <w:color w:val="000000"/>
          <w:sz w:val="28"/>
          <w:szCs w:val="28"/>
        </w:rPr>
      </w:pPr>
      <w:r w:rsidRPr="002802D7">
        <w:rPr>
          <w:rFonts w:ascii="Times New Roman" w:hAnsi="Times New Roman" w:cs="Times New Roman"/>
          <w:color w:val="000000"/>
          <w:sz w:val="28"/>
          <w:szCs w:val="28"/>
        </w:rPr>
        <w:t>Благодарность школьным тренерам, руководителям клубов, советникам по воспитанию за расширение мировоззрения и за поддержку саморазвития.</w:t>
      </w:r>
    </w:p>
    <w:p w:rsidR="002802D7" w:rsidRDefault="002802D7" w:rsidP="004939EE">
      <w:pPr>
        <w:spacing w:after="0" w:line="240" w:lineRule="auto"/>
        <w:ind w:left="2835"/>
        <w:jc w:val="right"/>
        <w:rPr>
          <w:rFonts w:ascii="Times New Roman" w:hAnsi="Times New Roman" w:cs="Times New Roman"/>
          <w:i/>
          <w:sz w:val="28"/>
          <w:szCs w:val="28"/>
        </w:rPr>
      </w:pPr>
    </w:p>
    <w:p w:rsidR="004939EE" w:rsidRPr="002802D7" w:rsidRDefault="004939EE" w:rsidP="004939EE">
      <w:pPr>
        <w:spacing w:after="0" w:line="240" w:lineRule="auto"/>
        <w:ind w:left="2835"/>
        <w:jc w:val="right"/>
        <w:rPr>
          <w:rFonts w:ascii="Times New Roman" w:hAnsi="Times New Roman" w:cs="Times New Roman"/>
          <w:i/>
          <w:sz w:val="28"/>
          <w:szCs w:val="28"/>
        </w:rPr>
      </w:pPr>
      <w:r w:rsidRPr="002802D7">
        <w:rPr>
          <w:rFonts w:ascii="Times New Roman" w:hAnsi="Times New Roman" w:cs="Times New Roman"/>
          <w:i/>
          <w:sz w:val="28"/>
          <w:szCs w:val="28"/>
        </w:rPr>
        <w:t>Сборник методических материалов для внеурочных занятий «Разговоры о важном»:</w:t>
      </w:r>
    </w:p>
    <w:p w:rsidR="002B2EB2" w:rsidRPr="002802D7" w:rsidRDefault="004939EE" w:rsidP="004939EE">
      <w:pPr>
        <w:spacing w:after="0" w:line="240" w:lineRule="auto"/>
        <w:ind w:left="2835"/>
        <w:jc w:val="right"/>
        <w:rPr>
          <w:rFonts w:ascii="Times New Roman" w:hAnsi="Times New Roman" w:cs="Times New Roman"/>
          <w:i/>
          <w:sz w:val="28"/>
          <w:szCs w:val="28"/>
        </w:rPr>
      </w:pPr>
      <w:r w:rsidRPr="002802D7">
        <w:rPr>
          <w:rFonts w:ascii="Times New Roman" w:hAnsi="Times New Roman" w:cs="Times New Roman"/>
          <w:i/>
          <w:sz w:val="28"/>
          <w:szCs w:val="28"/>
        </w:rPr>
        <w:lastRenderedPageBreak/>
        <w:t xml:space="preserve">региональный компонент: (Улан-Удэ, 2023 г.) / научный редактор Д. К. </w:t>
      </w:r>
      <w:proofErr w:type="spellStart"/>
      <w:r w:rsidRPr="002802D7">
        <w:rPr>
          <w:rFonts w:ascii="Times New Roman" w:hAnsi="Times New Roman" w:cs="Times New Roman"/>
          <w:i/>
          <w:sz w:val="28"/>
          <w:szCs w:val="28"/>
        </w:rPr>
        <w:t>Чимитова</w:t>
      </w:r>
      <w:proofErr w:type="spellEnd"/>
      <w:r w:rsidRPr="002802D7">
        <w:rPr>
          <w:rFonts w:ascii="Times New Roman" w:hAnsi="Times New Roman" w:cs="Times New Roman"/>
          <w:i/>
          <w:sz w:val="28"/>
          <w:szCs w:val="28"/>
        </w:rPr>
        <w:t>. - Улан-Удэ: 2023 - 114 с.</w:t>
      </w:r>
    </w:p>
    <w:p w:rsidR="002B2EB2" w:rsidRPr="002802D7" w:rsidRDefault="002B2EB2" w:rsidP="004939EE">
      <w:pPr>
        <w:spacing w:after="0" w:line="360" w:lineRule="auto"/>
        <w:ind w:left="2835"/>
        <w:rPr>
          <w:rFonts w:ascii="Times New Roman" w:hAnsi="Times New Roman" w:cs="Times New Roman"/>
          <w:sz w:val="28"/>
          <w:szCs w:val="28"/>
        </w:rPr>
      </w:pPr>
    </w:p>
    <w:sectPr w:rsidR="002B2EB2" w:rsidRPr="002802D7" w:rsidSect="005B1641">
      <w:footerReference w:type="default" r:id="rId59"/>
      <w:pgSz w:w="11906" w:h="16838"/>
      <w:pgMar w:top="1134" w:right="850"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B3802" w:rsidRDefault="001B3802" w:rsidP="004939EE">
      <w:pPr>
        <w:spacing w:after="0" w:line="240" w:lineRule="auto"/>
      </w:pPr>
      <w:r>
        <w:separator/>
      </w:r>
    </w:p>
  </w:endnote>
  <w:endnote w:type="continuationSeparator" w:id="0">
    <w:p w:rsidR="001B3802" w:rsidRDefault="001B3802" w:rsidP="004939E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SJBM+TimesNewRomanPSMT">
    <w:altName w:val="Wingdings 3"/>
    <w:charset w:val="00"/>
    <w:family w:val="auto"/>
    <w:pitch w:val="default"/>
    <w:sig w:usb0="00000000" w:usb1="00000000" w:usb2="00000000" w:usb3="00000000" w:csb0="00000000" w:csb1="00000000"/>
  </w:font>
  <w:font w:name="NSPKW+TimesNewRomanPSMT">
    <w:altName w:val="Wingdings 3"/>
    <w:charset w:val="00"/>
    <w:family w:val="auto"/>
    <w:pitch w:val="default"/>
    <w:sig w:usb0="00000000" w:usb1="00000000" w:usb2="00000000" w:usb3="00000000" w:csb0="00000000"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66892766"/>
      <w:docPartObj>
        <w:docPartGallery w:val="Page Numbers (Bottom of Page)"/>
        <w:docPartUnique/>
      </w:docPartObj>
    </w:sdtPr>
    <w:sdtContent>
      <w:p w:rsidR="003F79F2" w:rsidRDefault="00A644B1">
        <w:pPr>
          <w:pStyle w:val="aa"/>
          <w:jc w:val="center"/>
        </w:pPr>
        <w:r>
          <w:fldChar w:fldCharType="begin"/>
        </w:r>
        <w:r w:rsidR="003F79F2">
          <w:instrText>PAGE   \* MERGEFORMAT</w:instrText>
        </w:r>
        <w:r>
          <w:fldChar w:fldCharType="separate"/>
        </w:r>
        <w:r w:rsidR="00657F68">
          <w:rPr>
            <w:noProof/>
          </w:rPr>
          <w:t>1</w:t>
        </w:r>
        <w:r>
          <w:fldChar w:fldCharType="end"/>
        </w:r>
      </w:p>
    </w:sdtContent>
  </w:sdt>
  <w:p w:rsidR="003F79F2" w:rsidRDefault="003F79F2">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B3802" w:rsidRDefault="001B3802" w:rsidP="004939EE">
      <w:pPr>
        <w:spacing w:after="0" w:line="240" w:lineRule="auto"/>
      </w:pPr>
      <w:r>
        <w:separator/>
      </w:r>
    </w:p>
  </w:footnote>
  <w:footnote w:type="continuationSeparator" w:id="0">
    <w:p w:rsidR="001B3802" w:rsidRDefault="001B3802" w:rsidP="004939E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E267D"/>
    <w:multiLevelType w:val="hybridMultilevel"/>
    <w:tmpl w:val="6178D774"/>
    <w:lvl w:ilvl="0" w:tplc="2EC46ED0">
      <w:start w:val="1"/>
      <w:numFmt w:val="bullet"/>
      <w:lvlText w:val=""/>
      <w:lvlJc w:val="left"/>
      <w:pPr>
        <w:ind w:left="1429" w:hanging="360"/>
      </w:pPr>
      <w:rPr>
        <w:rFonts w:ascii="Wingdings" w:hAnsi="Wingdings" w:hint="default"/>
      </w:rPr>
    </w:lvl>
    <w:lvl w:ilvl="1" w:tplc="B5D8966E">
      <w:start w:val="1"/>
      <w:numFmt w:val="bullet"/>
      <w:lvlText w:val="o"/>
      <w:lvlJc w:val="left"/>
      <w:pPr>
        <w:ind w:left="2149" w:hanging="360"/>
      </w:pPr>
      <w:rPr>
        <w:rFonts w:ascii="Courier New" w:hAnsi="Courier New" w:cs="Courier New" w:hint="default"/>
      </w:rPr>
    </w:lvl>
    <w:lvl w:ilvl="2" w:tplc="75825F66">
      <w:start w:val="1"/>
      <w:numFmt w:val="bullet"/>
      <w:lvlText w:val=""/>
      <w:lvlJc w:val="left"/>
      <w:pPr>
        <w:ind w:left="2869" w:hanging="360"/>
      </w:pPr>
      <w:rPr>
        <w:rFonts w:ascii="Wingdings" w:hAnsi="Wingdings" w:hint="default"/>
      </w:rPr>
    </w:lvl>
    <w:lvl w:ilvl="3" w:tplc="304E9466">
      <w:start w:val="1"/>
      <w:numFmt w:val="bullet"/>
      <w:lvlText w:val=""/>
      <w:lvlJc w:val="left"/>
      <w:pPr>
        <w:ind w:left="3589" w:hanging="360"/>
      </w:pPr>
      <w:rPr>
        <w:rFonts w:ascii="Symbol" w:hAnsi="Symbol" w:hint="default"/>
      </w:rPr>
    </w:lvl>
    <w:lvl w:ilvl="4" w:tplc="8766FA10">
      <w:start w:val="1"/>
      <w:numFmt w:val="bullet"/>
      <w:lvlText w:val="o"/>
      <w:lvlJc w:val="left"/>
      <w:pPr>
        <w:ind w:left="4309" w:hanging="360"/>
      </w:pPr>
      <w:rPr>
        <w:rFonts w:ascii="Courier New" w:hAnsi="Courier New" w:cs="Courier New" w:hint="default"/>
      </w:rPr>
    </w:lvl>
    <w:lvl w:ilvl="5" w:tplc="D96A3D36">
      <w:start w:val="1"/>
      <w:numFmt w:val="bullet"/>
      <w:lvlText w:val=""/>
      <w:lvlJc w:val="left"/>
      <w:pPr>
        <w:ind w:left="5029" w:hanging="360"/>
      </w:pPr>
      <w:rPr>
        <w:rFonts w:ascii="Wingdings" w:hAnsi="Wingdings" w:hint="default"/>
      </w:rPr>
    </w:lvl>
    <w:lvl w:ilvl="6" w:tplc="B06A871A">
      <w:start w:val="1"/>
      <w:numFmt w:val="bullet"/>
      <w:lvlText w:val=""/>
      <w:lvlJc w:val="left"/>
      <w:pPr>
        <w:ind w:left="5749" w:hanging="360"/>
      </w:pPr>
      <w:rPr>
        <w:rFonts w:ascii="Symbol" w:hAnsi="Symbol" w:hint="default"/>
      </w:rPr>
    </w:lvl>
    <w:lvl w:ilvl="7" w:tplc="89A64836">
      <w:start w:val="1"/>
      <w:numFmt w:val="bullet"/>
      <w:lvlText w:val="o"/>
      <w:lvlJc w:val="left"/>
      <w:pPr>
        <w:ind w:left="6469" w:hanging="360"/>
      </w:pPr>
      <w:rPr>
        <w:rFonts w:ascii="Courier New" w:hAnsi="Courier New" w:cs="Courier New" w:hint="default"/>
      </w:rPr>
    </w:lvl>
    <w:lvl w:ilvl="8" w:tplc="A8B47CDA">
      <w:start w:val="1"/>
      <w:numFmt w:val="bullet"/>
      <w:lvlText w:val=""/>
      <w:lvlJc w:val="left"/>
      <w:pPr>
        <w:ind w:left="7189" w:hanging="360"/>
      </w:pPr>
      <w:rPr>
        <w:rFonts w:ascii="Wingdings" w:hAnsi="Wingdings" w:hint="default"/>
      </w:rPr>
    </w:lvl>
  </w:abstractNum>
  <w:abstractNum w:abstractNumId="1">
    <w:nsid w:val="0F21113A"/>
    <w:multiLevelType w:val="hybridMultilevel"/>
    <w:tmpl w:val="127EAC12"/>
    <w:lvl w:ilvl="0" w:tplc="C298E694">
      <w:start w:val="1"/>
      <w:numFmt w:val="bullet"/>
      <w:lvlText w:val=""/>
      <w:lvlJc w:val="left"/>
      <w:pPr>
        <w:ind w:left="1429" w:hanging="360"/>
      </w:pPr>
      <w:rPr>
        <w:rFonts w:ascii="Wingdings" w:hAnsi="Wingdings" w:hint="default"/>
      </w:rPr>
    </w:lvl>
    <w:lvl w:ilvl="1" w:tplc="7B36362C">
      <w:start w:val="1"/>
      <w:numFmt w:val="bullet"/>
      <w:lvlText w:val="o"/>
      <w:lvlJc w:val="left"/>
      <w:pPr>
        <w:ind w:left="2149" w:hanging="360"/>
      </w:pPr>
      <w:rPr>
        <w:rFonts w:ascii="Courier New" w:hAnsi="Courier New" w:cs="Courier New" w:hint="default"/>
      </w:rPr>
    </w:lvl>
    <w:lvl w:ilvl="2" w:tplc="980A597A">
      <w:start w:val="1"/>
      <w:numFmt w:val="bullet"/>
      <w:lvlText w:val=""/>
      <w:lvlJc w:val="left"/>
      <w:pPr>
        <w:ind w:left="2869" w:hanging="360"/>
      </w:pPr>
      <w:rPr>
        <w:rFonts w:ascii="Wingdings" w:hAnsi="Wingdings" w:hint="default"/>
      </w:rPr>
    </w:lvl>
    <w:lvl w:ilvl="3" w:tplc="28EA1AEC">
      <w:start w:val="1"/>
      <w:numFmt w:val="bullet"/>
      <w:lvlText w:val=""/>
      <w:lvlJc w:val="left"/>
      <w:pPr>
        <w:ind w:left="3589" w:hanging="360"/>
      </w:pPr>
      <w:rPr>
        <w:rFonts w:ascii="Symbol" w:hAnsi="Symbol" w:hint="default"/>
      </w:rPr>
    </w:lvl>
    <w:lvl w:ilvl="4" w:tplc="298EAF74">
      <w:start w:val="1"/>
      <w:numFmt w:val="bullet"/>
      <w:lvlText w:val="o"/>
      <w:lvlJc w:val="left"/>
      <w:pPr>
        <w:ind w:left="4309" w:hanging="360"/>
      </w:pPr>
      <w:rPr>
        <w:rFonts w:ascii="Courier New" w:hAnsi="Courier New" w:cs="Courier New" w:hint="default"/>
      </w:rPr>
    </w:lvl>
    <w:lvl w:ilvl="5" w:tplc="9F1A4826">
      <w:start w:val="1"/>
      <w:numFmt w:val="bullet"/>
      <w:lvlText w:val=""/>
      <w:lvlJc w:val="left"/>
      <w:pPr>
        <w:ind w:left="5029" w:hanging="360"/>
      </w:pPr>
      <w:rPr>
        <w:rFonts w:ascii="Wingdings" w:hAnsi="Wingdings" w:hint="default"/>
      </w:rPr>
    </w:lvl>
    <w:lvl w:ilvl="6" w:tplc="2AE4C786">
      <w:start w:val="1"/>
      <w:numFmt w:val="bullet"/>
      <w:lvlText w:val=""/>
      <w:lvlJc w:val="left"/>
      <w:pPr>
        <w:ind w:left="5749" w:hanging="360"/>
      </w:pPr>
      <w:rPr>
        <w:rFonts w:ascii="Symbol" w:hAnsi="Symbol" w:hint="default"/>
      </w:rPr>
    </w:lvl>
    <w:lvl w:ilvl="7" w:tplc="0EBE04C6">
      <w:start w:val="1"/>
      <w:numFmt w:val="bullet"/>
      <w:lvlText w:val="o"/>
      <w:lvlJc w:val="left"/>
      <w:pPr>
        <w:ind w:left="6469" w:hanging="360"/>
      </w:pPr>
      <w:rPr>
        <w:rFonts w:ascii="Courier New" w:hAnsi="Courier New" w:cs="Courier New" w:hint="default"/>
      </w:rPr>
    </w:lvl>
    <w:lvl w:ilvl="8" w:tplc="8D4E6736">
      <w:start w:val="1"/>
      <w:numFmt w:val="bullet"/>
      <w:lvlText w:val=""/>
      <w:lvlJc w:val="left"/>
      <w:pPr>
        <w:ind w:left="7189" w:hanging="360"/>
      </w:pPr>
      <w:rPr>
        <w:rFonts w:ascii="Wingdings" w:hAnsi="Wingdings" w:hint="default"/>
      </w:rPr>
    </w:lvl>
  </w:abstractNum>
  <w:abstractNum w:abstractNumId="2">
    <w:nsid w:val="11C57901"/>
    <w:multiLevelType w:val="hybridMultilevel"/>
    <w:tmpl w:val="D27EDA60"/>
    <w:lvl w:ilvl="0" w:tplc="3FFE6148">
      <w:start w:val="1"/>
      <w:numFmt w:val="bullet"/>
      <w:lvlText w:val=""/>
      <w:lvlJc w:val="left"/>
      <w:pPr>
        <w:ind w:left="1429" w:hanging="360"/>
      </w:pPr>
      <w:rPr>
        <w:rFonts w:ascii="Wingdings" w:hAnsi="Wingdings" w:hint="default"/>
      </w:rPr>
    </w:lvl>
    <w:lvl w:ilvl="1" w:tplc="65606F66">
      <w:start w:val="1"/>
      <w:numFmt w:val="bullet"/>
      <w:lvlText w:val="o"/>
      <w:lvlJc w:val="left"/>
      <w:pPr>
        <w:ind w:left="2149" w:hanging="360"/>
      </w:pPr>
      <w:rPr>
        <w:rFonts w:ascii="Courier New" w:hAnsi="Courier New" w:cs="Courier New" w:hint="default"/>
      </w:rPr>
    </w:lvl>
    <w:lvl w:ilvl="2" w:tplc="3E547236">
      <w:start w:val="1"/>
      <w:numFmt w:val="bullet"/>
      <w:lvlText w:val=""/>
      <w:lvlJc w:val="left"/>
      <w:pPr>
        <w:ind w:left="2869" w:hanging="360"/>
      </w:pPr>
      <w:rPr>
        <w:rFonts w:ascii="Wingdings" w:hAnsi="Wingdings" w:hint="default"/>
      </w:rPr>
    </w:lvl>
    <w:lvl w:ilvl="3" w:tplc="0FA20012">
      <w:start w:val="1"/>
      <w:numFmt w:val="bullet"/>
      <w:lvlText w:val=""/>
      <w:lvlJc w:val="left"/>
      <w:pPr>
        <w:ind w:left="3589" w:hanging="360"/>
      </w:pPr>
      <w:rPr>
        <w:rFonts w:ascii="Symbol" w:hAnsi="Symbol" w:hint="default"/>
      </w:rPr>
    </w:lvl>
    <w:lvl w:ilvl="4" w:tplc="222C688C">
      <w:start w:val="1"/>
      <w:numFmt w:val="bullet"/>
      <w:lvlText w:val="o"/>
      <w:lvlJc w:val="left"/>
      <w:pPr>
        <w:ind w:left="4309" w:hanging="360"/>
      </w:pPr>
      <w:rPr>
        <w:rFonts w:ascii="Courier New" w:hAnsi="Courier New" w:cs="Courier New" w:hint="default"/>
      </w:rPr>
    </w:lvl>
    <w:lvl w:ilvl="5" w:tplc="36F604A2">
      <w:start w:val="1"/>
      <w:numFmt w:val="bullet"/>
      <w:lvlText w:val=""/>
      <w:lvlJc w:val="left"/>
      <w:pPr>
        <w:ind w:left="5029" w:hanging="360"/>
      </w:pPr>
      <w:rPr>
        <w:rFonts w:ascii="Wingdings" w:hAnsi="Wingdings" w:hint="default"/>
      </w:rPr>
    </w:lvl>
    <w:lvl w:ilvl="6" w:tplc="31260744">
      <w:start w:val="1"/>
      <w:numFmt w:val="bullet"/>
      <w:lvlText w:val=""/>
      <w:lvlJc w:val="left"/>
      <w:pPr>
        <w:ind w:left="5749" w:hanging="360"/>
      </w:pPr>
      <w:rPr>
        <w:rFonts w:ascii="Symbol" w:hAnsi="Symbol" w:hint="default"/>
      </w:rPr>
    </w:lvl>
    <w:lvl w:ilvl="7" w:tplc="18ACC896">
      <w:start w:val="1"/>
      <w:numFmt w:val="bullet"/>
      <w:lvlText w:val="o"/>
      <w:lvlJc w:val="left"/>
      <w:pPr>
        <w:ind w:left="6469" w:hanging="360"/>
      </w:pPr>
      <w:rPr>
        <w:rFonts w:ascii="Courier New" w:hAnsi="Courier New" w:cs="Courier New" w:hint="default"/>
      </w:rPr>
    </w:lvl>
    <w:lvl w:ilvl="8" w:tplc="A254FF4E">
      <w:start w:val="1"/>
      <w:numFmt w:val="bullet"/>
      <w:lvlText w:val=""/>
      <w:lvlJc w:val="left"/>
      <w:pPr>
        <w:ind w:left="7189" w:hanging="360"/>
      </w:pPr>
      <w:rPr>
        <w:rFonts w:ascii="Wingdings" w:hAnsi="Wingdings" w:hint="default"/>
      </w:rPr>
    </w:lvl>
  </w:abstractNum>
  <w:abstractNum w:abstractNumId="3">
    <w:nsid w:val="6A8E24AE"/>
    <w:multiLevelType w:val="hybridMultilevel"/>
    <w:tmpl w:val="C410556A"/>
    <w:lvl w:ilvl="0" w:tplc="439E91F4">
      <w:start w:val="1"/>
      <w:numFmt w:val="bullet"/>
      <w:lvlText w:val=""/>
      <w:lvlJc w:val="left"/>
      <w:pPr>
        <w:ind w:left="1429" w:hanging="360"/>
      </w:pPr>
      <w:rPr>
        <w:rFonts w:ascii="Wingdings" w:hAnsi="Wingdings" w:hint="default"/>
      </w:rPr>
    </w:lvl>
    <w:lvl w:ilvl="1" w:tplc="BA14133E">
      <w:start w:val="1"/>
      <w:numFmt w:val="bullet"/>
      <w:lvlText w:val="o"/>
      <w:lvlJc w:val="left"/>
      <w:pPr>
        <w:ind w:left="2149" w:hanging="360"/>
      </w:pPr>
      <w:rPr>
        <w:rFonts w:ascii="Courier New" w:hAnsi="Courier New" w:cs="Courier New" w:hint="default"/>
      </w:rPr>
    </w:lvl>
    <w:lvl w:ilvl="2" w:tplc="72C2FEF8">
      <w:start w:val="1"/>
      <w:numFmt w:val="bullet"/>
      <w:lvlText w:val=""/>
      <w:lvlJc w:val="left"/>
      <w:pPr>
        <w:ind w:left="2869" w:hanging="360"/>
      </w:pPr>
      <w:rPr>
        <w:rFonts w:ascii="Wingdings" w:hAnsi="Wingdings" w:hint="default"/>
      </w:rPr>
    </w:lvl>
    <w:lvl w:ilvl="3" w:tplc="176E35FA">
      <w:start w:val="1"/>
      <w:numFmt w:val="bullet"/>
      <w:lvlText w:val=""/>
      <w:lvlJc w:val="left"/>
      <w:pPr>
        <w:ind w:left="3589" w:hanging="360"/>
      </w:pPr>
      <w:rPr>
        <w:rFonts w:ascii="Symbol" w:hAnsi="Symbol" w:hint="default"/>
      </w:rPr>
    </w:lvl>
    <w:lvl w:ilvl="4" w:tplc="39F85786">
      <w:start w:val="1"/>
      <w:numFmt w:val="bullet"/>
      <w:lvlText w:val="o"/>
      <w:lvlJc w:val="left"/>
      <w:pPr>
        <w:ind w:left="4309" w:hanging="360"/>
      </w:pPr>
      <w:rPr>
        <w:rFonts w:ascii="Courier New" w:hAnsi="Courier New" w:cs="Courier New" w:hint="default"/>
      </w:rPr>
    </w:lvl>
    <w:lvl w:ilvl="5" w:tplc="2B62D8D8">
      <w:start w:val="1"/>
      <w:numFmt w:val="bullet"/>
      <w:lvlText w:val=""/>
      <w:lvlJc w:val="left"/>
      <w:pPr>
        <w:ind w:left="5029" w:hanging="360"/>
      </w:pPr>
      <w:rPr>
        <w:rFonts w:ascii="Wingdings" w:hAnsi="Wingdings" w:hint="default"/>
      </w:rPr>
    </w:lvl>
    <w:lvl w:ilvl="6" w:tplc="68D661C0">
      <w:start w:val="1"/>
      <w:numFmt w:val="bullet"/>
      <w:lvlText w:val=""/>
      <w:lvlJc w:val="left"/>
      <w:pPr>
        <w:ind w:left="5749" w:hanging="360"/>
      </w:pPr>
      <w:rPr>
        <w:rFonts w:ascii="Symbol" w:hAnsi="Symbol" w:hint="default"/>
      </w:rPr>
    </w:lvl>
    <w:lvl w:ilvl="7" w:tplc="7D383C36">
      <w:start w:val="1"/>
      <w:numFmt w:val="bullet"/>
      <w:lvlText w:val="o"/>
      <w:lvlJc w:val="left"/>
      <w:pPr>
        <w:ind w:left="6469" w:hanging="360"/>
      </w:pPr>
      <w:rPr>
        <w:rFonts w:ascii="Courier New" w:hAnsi="Courier New" w:cs="Courier New" w:hint="default"/>
      </w:rPr>
    </w:lvl>
    <w:lvl w:ilvl="8" w:tplc="553C5D2A">
      <w:start w:val="1"/>
      <w:numFmt w:val="bullet"/>
      <w:lvlText w:val=""/>
      <w:lvlJc w:val="left"/>
      <w:pPr>
        <w:ind w:left="7189" w:hanging="360"/>
      </w:pPr>
      <w:rPr>
        <w:rFonts w:ascii="Wingdings" w:hAnsi="Wingdings" w:hint="default"/>
      </w:rPr>
    </w:lvl>
  </w:abstractNum>
  <w:abstractNum w:abstractNumId="4">
    <w:nsid w:val="6CF30686"/>
    <w:multiLevelType w:val="hybridMultilevel"/>
    <w:tmpl w:val="E9725410"/>
    <w:lvl w:ilvl="0" w:tplc="52EEF416">
      <w:start w:val="1"/>
      <w:numFmt w:val="bullet"/>
      <w:lvlText w:val="o"/>
      <w:lvlJc w:val="left"/>
      <w:pPr>
        <w:ind w:left="1429" w:hanging="360"/>
      </w:pPr>
      <w:rPr>
        <w:rFonts w:ascii="Courier New" w:hAnsi="Courier New" w:cs="Courier New" w:hint="default"/>
      </w:rPr>
    </w:lvl>
    <w:lvl w:ilvl="1" w:tplc="82E03F84">
      <w:start w:val="1"/>
      <w:numFmt w:val="bullet"/>
      <w:lvlText w:val="o"/>
      <w:lvlJc w:val="left"/>
      <w:pPr>
        <w:ind w:left="2149" w:hanging="360"/>
      </w:pPr>
      <w:rPr>
        <w:rFonts w:ascii="Courier New" w:hAnsi="Courier New" w:cs="Courier New" w:hint="default"/>
      </w:rPr>
    </w:lvl>
    <w:lvl w:ilvl="2" w:tplc="3162F9D0">
      <w:start w:val="1"/>
      <w:numFmt w:val="bullet"/>
      <w:lvlText w:val=""/>
      <w:lvlJc w:val="left"/>
      <w:pPr>
        <w:ind w:left="2869" w:hanging="360"/>
      </w:pPr>
      <w:rPr>
        <w:rFonts w:ascii="Wingdings" w:hAnsi="Wingdings" w:hint="default"/>
      </w:rPr>
    </w:lvl>
    <w:lvl w:ilvl="3" w:tplc="330EFE76">
      <w:start w:val="1"/>
      <w:numFmt w:val="bullet"/>
      <w:lvlText w:val=""/>
      <w:lvlJc w:val="left"/>
      <w:pPr>
        <w:ind w:left="3589" w:hanging="360"/>
      </w:pPr>
      <w:rPr>
        <w:rFonts w:ascii="Symbol" w:hAnsi="Symbol" w:hint="default"/>
      </w:rPr>
    </w:lvl>
    <w:lvl w:ilvl="4" w:tplc="AE48B510">
      <w:start w:val="1"/>
      <w:numFmt w:val="bullet"/>
      <w:lvlText w:val="o"/>
      <w:lvlJc w:val="left"/>
      <w:pPr>
        <w:ind w:left="4309" w:hanging="360"/>
      </w:pPr>
      <w:rPr>
        <w:rFonts w:ascii="Courier New" w:hAnsi="Courier New" w:cs="Courier New" w:hint="default"/>
      </w:rPr>
    </w:lvl>
    <w:lvl w:ilvl="5" w:tplc="C4FA5EE0">
      <w:start w:val="1"/>
      <w:numFmt w:val="bullet"/>
      <w:lvlText w:val=""/>
      <w:lvlJc w:val="left"/>
      <w:pPr>
        <w:ind w:left="5029" w:hanging="360"/>
      </w:pPr>
      <w:rPr>
        <w:rFonts w:ascii="Wingdings" w:hAnsi="Wingdings" w:hint="default"/>
      </w:rPr>
    </w:lvl>
    <w:lvl w:ilvl="6" w:tplc="4574ED4E">
      <w:start w:val="1"/>
      <w:numFmt w:val="bullet"/>
      <w:lvlText w:val=""/>
      <w:lvlJc w:val="left"/>
      <w:pPr>
        <w:ind w:left="5749" w:hanging="360"/>
      </w:pPr>
      <w:rPr>
        <w:rFonts w:ascii="Symbol" w:hAnsi="Symbol" w:hint="default"/>
      </w:rPr>
    </w:lvl>
    <w:lvl w:ilvl="7" w:tplc="4DF4E434">
      <w:start w:val="1"/>
      <w:numFmt w:val="bullet"/>
      <w:lvlText w:val="o"/>
      <w:lvlJc w:val="left"/>
      <w:pPr>
        <w:ind w:left="6469" w:hanging="360"/>
      </w:pPr>
      <w:rPr>
        <w:rFonts w:ascii="Courier New" w:hAnsi="Courier New" w:cs="Courier New" w:hint="default"/>
      </w:rPr>
    </w:lvl>
    <w:lvl w:ilvl="8" w:tplc="54BE5AEE">
      <w:start w:val="1"/>
      <w:numFmt w:val="bullet"/>
      <w:lvlText w:val=""/>
      <w:lvlJc w:val="left"/>
      <w:pPr>
        <w:ind w:left="7189" w:hanging="360"/>
      </w:pPr>
      <w:rPr>
        <w:rFonts w:ascii="Wingdings" w:hAnsi="Wingdings" w:hint="default"/>
      </w:rPr>
    </w:lvl>
  </w:abstractNum>
  <w:num w:numId="1">
    <w:abstractNumId w:val="4"/>
  </w:num>
  <w:num w:numId="2">
    <w:abstractNumId w:val="0"/>
  </w:num>
  <w:num w:numId="3">
    <w:abstractNumId w:val="3"/>
  </w:num>
  <w:num w:numId="4">
    <w:abstractNumId w:val="1"/>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AA043B"/>
    <w:rsid w:val="00060104"/>
    <w:rsid w:val="000D266F"/>
    <w:rsid w:val="001B3802"/>
    <w:rsid w:val="001F42D6"/>
    <w:rsid w:val="002802D7"/>
    <w:rsid w:val="002B2EB2"/>
    <w:rsid w:val="003F79F2"/>
    <w:rsid w:val="004939EE"/>
    <w:rsid w:val="004C426E"/>
    <w:rsid w:val="004F0D30"/>
    <w:rsid w:val="005B1641"/>
    <w:rsid w:val="00657F68"/>
    <w:rsid w:val="00777AEB"/>
    <w:rsid w:val="00855833"/>
    <w:rsid w:val="00882581"/>
    <w:rsid w:val="00A644B1"/>
    <w:rsid w:val="00AA043B"/>
    <w:rsid w:val="00B804FB"/>
    <w:rsid w:val="00C7709D"/>
    <w:rsid w:val="00D02782"/>
    <w:rsid w:val="00D1372E"/>
    <w:rsid w:val="00D2139B"/>
    <w:rsid w:val="00D30ED2"/>
    <w:rsid w:val="00E027D6"/>
    <w:rsid w:val="00F65DBF"/>
    <w:rsid w:val="00F765EB"/>
    <w:rsid w:val="00F9456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44B1"/>
  </w:style>
  <w:style w:type="paragraph" w:styleId="1">
    <w:name w:val="heading 1"/>
    <w:basedOn w:val="a"/>
    <w:link w:val="10"/>
    <w:uiPriority w:val="1"/>
    <w:qFormat/>
    <w:rsid w:val="000D266F"/>
    <w:pPr>
      <w:widowControl w:val="0"/>
      <w:autoSpaceDE w:val="0"/>
      <w:autoSpaceDN w:val="0"/>
      <w:spacing w:before="44" w:after="0" w:line="240" w:lineRule="auto"/>
      <w:ind w:left="252" w:right="33"/>
      <w:jc w:val="center"/>
      <w:outlineLvl w:val="0"/>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0D266F"/>
    <w:rPr>
      <w:rFonts w:ascii="Times New Roman" w:eastAsia="Times New Roman" w:hAnsi="Times New Roman" w:cs="Times New Roman"/>
      <w:b/>
      <w:bCs/>
    </w:rPr>
  </w:style>
  <w:style w:type="paragraph" w:styleId="a3">
    <w:name w:val="Body Text"/>
    <w:basedOn w:val="a"/>
    <w:link w:val="a4"/>
    <w:uiPriority w:val="1"/>
    <w:qFormat/>
    <w:rsid w:val="000D266F"/>
    <w:pPr>
      <w:widowControl w:val="0"/>
      <w:autoSpaceDE w:val="0"/>
      <w:autoSpaceDN w:val="0"/>
      <w:spacing w:after="0" w:line="240" w:lineRule="auto"/>
      <w:ind w:left="109"/>
      <w:jc w:val="both"/>
    </w:pPr>
    <w:rPr>
      <w:rFonts w:ascii="Times New Roman" w:eastAsia="Times New Roman" w:hAnsi="Times New Roman" w:cs="Times New Roman"/>
    </w:rPr>
  </w:style>
  <w:style w:type="character" w:customStyle="1" w:styleId="a4">
    <w:name w:val="Основной текст Знак"/>
    <w:basedOn w:val="a0"/>
    <w:link w:val="a3"/>
    <w:uiPriority w:val="1"/>
    <w:rsid w:val="000D266F"/>
    <w:rPr>
      <w:rFonts w:ascii="Times New Roman" w:eastAsia="Times New Roman" w:hAnsi="Times New Roman" w:cs="Times New Roman"/>
    </w:rPr>
  </w:style>
  <w:style w:type="paragraph" w:styleId="a5">
    <w:name w:val="List Paragraph"/>
    <w:basedOn w:val="a"/>
    <w:uiPriority w:val="34"/>
    <w:qFormat/>
    <w:rsid w:val="004C426E"/>
    <w:pPr>
      <w:spacing w:after="200" w:line="276" w:lineRule="auto"/>
      <w:ind w:left="720"/>
      <w:contextualSpacing/>
    </w:pPr>
  </w:style>
  <w:style w:type="character" w:styleId="a6">
    <w:name w:val="Hyperlink"/>
    <w:basedOn w:val="a0"/>
    <w:uiPriority w:val="99"/>
    <w:unhideWhenUsed/>
    <w:rsid w:val="004C426E"/>
    <w:rPr>
      <w:color w:val="0563C1" w:themeColor="hyperlink"/>
      <w:u w:val="single"/>
    </w:rPr>
  </w:style>
  <w:style w:type="table" w:styleId="a7">
    <w:name w:val="Table Grid"/>
    <w:basedOn w:val="a1"/>
    <w:uiPriority w:val="59"/>
    <w:rsid w:val="004C426E"/>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8">
    <w:name w:val="header"/>
    <w:basedOn w:val="a"/>
    <w:link w:val="a9"/>
    <w:uiPriority w:val="99"/>
    <w:unhideWhenUsed/>
    <w:rsid w:val="004939E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939EE"/>
  </w:style>
  <w:style w:type="paragraph" w:styleId="aa">
    <w:name w:val="footer"/>
    <w:basedOn w:val="a"/>
    <w:link w:val="ab"/>
    <w:uiPriority w:val="99"/>
    <w:unhideWhenUsed/>
    <w:rsid w:val="004939E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939EE"/>
  </w:style>
  <w:style w:type="paragraph" w:styleId="ac">
    <w:name w:val="Balloon Text"/>
    <w:basedOn w:val="a"/>
    <w:link w:val="ad"/>
    <w:uiPriority w:val="99"/>
    <w:semiHidden/>
    <w:unhideWhenUsed/>
    <w:rsid w:val="003F79F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F79F2"/>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1"/>
    <w:qFormat/>
    <w:rsid w:val="000D266F"/>
    <w:pPr>
      <w:widowControl w:val="0"/>
      <w:autoSpaceDE w:val="0"/>
      <w:autoSpaceDN w:val="0"/>
      <w:spacing w:before="44" w:after="0" w:line="240" w:lineRule="auto"/>
      <w:ind w:left="252" w:right="33"/>
      <w:jc w:val="center"/>
      <w:outlineLvl w:val="0"/>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0D266F"/>
    <w:rPr>
      <w:rFonts w:ascii="Times New Roman" w:eastAsia="Times New Roman" w:hAnsi="Times New Roman" w:cs="Times New Roman"/>
      <w:b/>
      <w:bCs/>
    </w:rPr>
  </w:style>
  <w:style w:type="paragraph" w:styleId="a3">
    <w:name w:val="Body Text"/>
    <w:basedOn w:val="a"/>
    <w:link w:val="a4"/>
    <w:uiPriority w:val="1"/>
    <w:qFormat/>
    <w:rsid w:val="000D266F"/>
    <w:pPr>
      <w:widowControl w:val="0"/>
      <w:autoSpaceDE w:val="0"/>
      <w:autoSpaceDN w:val="0"/>
      <w:spacing w:after="0" w:line="240" w:lineRule="auto"/>
      <w:ind w:left="109"/>
      <w:jc w:val="both"/>
    </w:pPr>
    <w:rPr>
      <w:rFonts w:ascii="Times New Roman" w:eastAsia="Times New Roman" w:hAnsi="Times New Roman" w:cs="Times New Roman"/>
    </w:rPr>
  </w:style>
  <w:style w:type="character" w:customStyle="1" w:styleId="a4">
    <w:name w:val="Основной текст Знак"/>
    <w:basedOn w:val="a0"/>
    <w:link w:val="a3"/>
    <w:uiPriority w:val="1"/>
    <w:rsid w:val="000D266F"/>
    <w:rPr>
      <w:rFonts w:ascii="Times New Roman" w:eastAsia="Times New Roman" w:hAnsi="Times New Roman" w:cs="Times New Roman"/>
    </w:rPr>
  </w:style>
  <w:style w:type="paragraph" w:styleId="a5">
    <w:name w:val="List Paragraph"/>
    <w:basedOn w:val="a"/>
    <w:uiPriority w:val="34"/>
    <w:qFormat/>
    <w:rsid w:val="004C426E"/>
    <w:pPr>
      <w:spacing w:after="200" w:line="276" w:lineRule="auto"/>
      <w:ind w:left="720"/>
      <w:contextualSpacing/>
    </w:pPr>
  </w:style>
  <w:style w:type="character" w:styleId="a6">
    <w:name w:val="Hyperlink"/>
    <w:basedOn w:val="a0"/>
    <w:uiPriority w:val="99"/>
    <w:unhideWhenUsed/>
    <w:rsid w:val="004C426E"/>
    <w:rPr>
      <w:color w:val="0563C1" w:themeColor="hyperlink"/>
      <w:u w:val="single"/>
    </w:rPr>
  </w:style>
  <w:style w:type="table" w:styleId="a7">
    <w:name w:val="Table Grid"/>
    <w:basedOn w:val="a1"/>
    <w:uiPriority w:val="59"/>
    <w:rsid w:val="004C426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8">
    <w:name w:val="header"/>
    <w:basedOn w:val="a"/>
    <w:link w:val="a9"/>
    <w:uiPriority w:val="99"/>
    <w:unhideWhenUsed/>
    <w:rsid w:val="004939E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939EE"/>
  </w:style>
  <w:style w:type="paragraph" w:styleId="aa">
    <w:name w:val="footer"/>
    <w:basedOn w:val="a"/>
    <w:link w:val="ab"/>
    <w:uiPriority w:val="99"/>
    <w:unhideWhenUsed/>
    <w:rsid w:val="004939E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939EE"/>
  </w:style>
  <w:style w:type="paragraph" w:styleId="ac">
    <w:name w:val="Balloon Text"/>
    <w:basedOn w:val="a"/>
    <w:link w:val="ad"/>
    <w:uiPriority w:val="99"/>
    <w:semiHidden/>
    <w:unhideWhenUsed/>
    <w:rsid w:val="003F79F2"/>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3F79F2"/>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5110235">
      <w:bodyDiv w:val="1"/>
      <w:marLeft w:val="0"/>
      <w:marRight w:val="0"/>
      <w:marTop w:val="0"/>
      <w:marBottom w:val="0"/>
      <w:divBdr>
        <w:top w:val="none" w:sz="0" w:space="0" w:color="auto"/>
        <w:left w:val="none" w:sz="0" w:space="0" w:color="auto"/>
        <w:bottom w:val="none" w:sz="0" w:space="0" w:color="auto"/>
        <w:right w:val="none" w:sz="0" w:space="0" w:color="auto"/>
      </w:divBdr>
    </w:div>
    <w:div w:id="1478961263">
      <w:bodyDiv w:val="1"/>
      <w:marLeft w:val="0"/>
      <w:marRight w:val="0"/>
      <w:marTop w:val="0"/>
      <w:marBottom w:val="0"/>
      <w:divBdr>
        <w:top w:val="none" w:sz="0" w:space="0" w:color="auto"/>
        <w:left w:val="none" w:sz="0" w:space="0" w:color="auto"/>
        <w:bottom w:val="none" w:sz="0" w:space="0" w:color="auto"/>
        <w:right w:val="none" w:sz="0" w:space="0" w:color="auto"/>
      </w:divBdr>
    </w:div>
    <w:div w:id="1834835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microsoft.com/office/2007/relationships/stylesWithEffects" Target="stylesWithEffect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hyperlink" Target="https://&#1085;&#1072;&#1088;&#1086;&#1076;&#1099;-&#1088;&#1086;&#1089;&#1089;&#1080;&#1080;.&#1088;&#1092;/malaya-rodina" TargetMode="Externa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hyperlink" Target="https://baikaltravel.ru/" TargetMode="External"/><Relationship Id="rId61"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hyperlink" Target="https://&#1085;&#1072;&#1096;&#1101;&#1090;&#1085;&#1086;&#1084;&#1091;&#1079;&#1077;&#1081;.&#1088;&#1092;/" TargetMode="Externa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Pages>
  <Words>10296</Words>
  <Characters>58691</Characters>
  <Application>Microsoft Office Word</Application>
  <DocSecurity>0</DocSecurity>
  <Lines>489</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68850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dc:creator>
  <cp:lastModifiedBy>Pitanie</cp:lastModifiedBy>
  <cp:revision>2</cp:revision>
  <cp:lastPrinted>2024-05-29T07:47:00Z</cp:lastPrinted>
  <dcterms:created xsi:type="dcterms:W3CDTF">2025-05-05T05:33:00Z</dcterms:created>
  <dcterms:modified xsi:type="dcterms:W3CDTF">2025-05-05T05:33:00Z</dcterms:modified>
</cp:coreProperties>
</file>